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9" w:rsidRDefault="00A15199" w:rsidP="00A15199">
      <w:pPr>
        <w:pStyle w:val="NoSpacing"/>
      </w:pPr>
      <w:r>
        <w:t xml:space="preserve">РЕПУБЛИКА СРБИЈА </w:t>
      </w:r>
    </w:p>
    <w:p w:rsidR="00A15199" w:rsidRDefault="00A15199" w:rsidP="00A15199">
      <w:pPr>
        <w:pStyle w:val="NoSpacing"/>
      </w:pPr>
      <w:r>
        <w:t>НАРОДНА СКУПШТИНА</w:t>
      </w:r>
    </w:p>
    <w:p w:rsidR="00A15199" w:rsidRDefault="00A15199" w:rsidP="00A15199">
      <w:pPr>
        <w:pStyle w:val="NoSpacing"/>
      </w:pPr>
      <w:proofErr w:type="spellStart"/>
      <w:r>
        <w:t>Одбор</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
    <w:p w:rsidR="00A15199" w:rsidRDefault="00A15199" w:rsidP="00A15199">
      <w:pPr>
        <w:pStyle w:val="NoSpacing"/>
      </w:pPr>
      <w:proofErr w:type="gramStart"/>
      <w:r>
        <w:t>и</w:t>
      </w:r>
      <w:proofErr w:type="gramEnd"/>
      <w:r>
        <w:t xml:space="preserve"> </w:t>
      </w:r>
      <w:proofErr w:type="spellStart"/>
      <w:r>
        <w:t>равноправност</w:t>
      </w:r>
      <w:proofErr w:type="spellEnd"/>
      <w:r>
        <w:t xml:space="preserve"> </w:t>
      </w:r>
      <w:proofErr w:type="spellStart"/>
      <w:r>
        <w:t>полова</w:t>
      </w:r>
      <w:proofErr w:type="spellEnd"/>
    </w:p>
    <w:p w:rsidR="00A15199" w:rsidRPr="0008609E" w:rsidRDefault="00B402F5" w:rsidP="00A15199">
      <w:pPr>
        <w:pStyle w:val="NoSpacing"/>
      </w:pPr>
      <w:r>
        <w:t>08</w:t>
      </w:r>
      <w:r w:rsidR="00A15199">
        <w:t xml:space="preserve"> </w:t>
      </w:r>
      <w:proofErr w:type="spellStart"/>
      <w:r w:rsidR="00A15199">
        <w:t>Број</w:t>
      </w:r>
      <w:proofErr w:type="spellEnd"/>
      <w:r w:rsidR="00A15199">
        <w:t xml:space="preserve">: </w:t>
      </w:r>
      <w:r w:rsidR="00932B9B">
        <w:t>06-2/</w:t>
      </w:r>
      <w:r w:rsidR="0008609E">
        <w:t>137-17</w:t>
      </w:r>
    </w:p>
    <w:p w:rsidR="00A15199" w:rsidRPr="0008609E" w:rsidRDefault="002D0FB8" w:rsidP="00A15199">
      <w:pPr>
        <w:pStyle w:val="NoSpacing"/>
        <w:rPr>
          <w:lang w:val="sr-Cyrl-RS"/>
        </w:rPr>
      </w:pPr>
      <w:r>
        <w:t xml:space="preserve">2. </w:t>
      </w:r>
      <w:proofErr w:type="gramStart"/>
      <w:r w:rsidR="00DF51C6">
        <w:rPr>
          <w:lang w:val="sr-Cyrl-RS"/>
        </w:rPr>
        <w:t>септембар</w:t>
      </w:r>
      <w:proofErr w:type="gramEnd"/>
      <w:r w:rsidR="00DF51C6">
        <w:rPr>
          <w:lang w:val="sr-Cyrl-RS"/>
        </w:rPr>
        <w:t xml:space="preserve"> </w:t>
      </w:r>
      <w:r w:rsidR="0008609E">
        <w:rPr>
          <w:lang w:val="sr-Cyrl-RS"/>
        </w:rPr>
        <w:t xml:space="preserve">2017. године </w:t>
      </w:r>
    </w:p>
    <w:p w:rsidR="00A15199" w:rsidRDefault="00A15199" w:rsidP="00A15199">
      <w:pPr>
        <w:pStyle w:val="NoSpacing"/>
      </w:pPr>
      <w:r>
        <w:t xml:space="preserve">Б е о г р а д  </w:t>
      </w:r>
    </w:p>
    <w:p w:rsidR="00DF51C6" w:rsidRDefault="00DF51C6" w:rsidP="00424DD1">
      <w:pPr>
        <w:pStyle w:val="NoSpacing"/>
        <w:jc w:val="center"/>
        <w:rPr>
          <w:b/>
          <w:lang w:val="sr-Cyrl-RS"/>
        </w:rPr>
      </w:pPr>
    </w:p>
    <w:p w:rsidR="00DF51C6" w:rsidRDefault="00DF51C6" w:rsidP="00424DD1">
      <w:pPr>
        <w:pStyle w:val="NoSpacing"/>
        <w:jc w:val="center"/>
        <w:rPr>
          <w:b/>
          <w:lang w:val="sr-Cyrl-RS"/>
        </w:rPr>
      </w:pPr>
    </w:p>
    <w:p w:rsidR="00A15199" w:rsidRPr="00424DD1" w:rsidRDefault="00A15199" w:rsidP="00424DD1">
      <w:pPr>
        <w:pStyle w:val="NoSpacing"/>
        <w:jc w:val="center"/>
        <w:rPr>
          <w:b/>
        </w:rPr>
      </w:pPr>
      <w:r w:rsidRPr="00424DD1">
        <w:rPr>
          <w:b/>
        </w:rPr>
        <w:t>З А П И С Н И К</w:t>
      </w:r>
    </w:p>
    <w:p w:rsidR="00A15199" w:rsidRPr="00424DD1" w:rsidRDefault="00A15199" w:rsidP="00424DD1">
      <w:pPr>
        <w:pStyle w:val="NoSpacing"/>
        <w:jc w:val="center"/>
        <w:rPr>
          <w:b/>
        </w:rPr>
      </w:pPr>
      <w:proofErr w:type="gramStart"/>
      <w:r w:rsidRPr="00424DD1">
        <w:rPr>
          <w:b/>
        </w:rPr>
        <w:t xml:space="preserve">СА </w:t>
      </w:r>
      <w:r w:rsidR="00DF51C6">
        <w:rPr>
          <w:b/>
          <w:lang w:val="sr-Cyrl-RS"/>
        </w:rPr>
        <w:t>11.</w:t>
      </w:r>
      <w:proofErr w:type="gramEnd"/>
      <w:r w:rsidRPr="00424DD1">
        <w:rPr>
          <w:b/>
        </w:rPr>
        <w:t xml:space="preserve"> СЕДНИЦЕ ОДБОРА ЗА ЉУДСКА И МАЊИНСКА ПРАВА И РАВНОПРАВНОСТ ПОЛОВА</w:t>
      </w:r>
    </w:p>
    <w:p w:rsidR="00A15199" w:rsidRPr="00424DD1" w:rsidRDefault="00A15199" w:rsidP="00424DD1">
      <w:pPr>
        <w:pStyle w:val="NoSpacing"/>
        <w:jc w:val="center"/>
        <w:rPr>
          <w:b/>
        </w:rPr>
      </w:pPr>
      <w:proofErr w:type="gramStart"/>
      <w:r w:rsidRPr="00424DD1">
        <w:rPr>
          <w:b/>
        </w:rPr>
        <w:t xml:space="preserve">ОДРЖАНЕ </w:t>
      </w:r>
      <w:r w:rsidR="0008609E" w:rsidRPr="00424DD1">
        <w:rPr>
          <w:b/>
          <w:lang w:val="sr-Cyrl-RS"/>
        </w:rPr>
        <w:t>20</w:t>
      </w:r>
      <w:r w:rsidR="00672E09" w:rsidRPr="00424DD1">
        <w:rPr>
          <w:b/>
          <w:lang w:val="sr-Latn-RS"/>
        </w:rPr>
        <w:t>.</w:t>
      </w:r>
      <w:proofErr w:type="gramEnd"/>
      <w:r w:rsidR="00672E09" w:rsidRPr="00424DD1">
        <w:rPr>
          <w:b/>
          <w:lang w:val="sr-Latn-RS"/>
        </w:rPr>
        <w:t xml:space="preserve"> </w:t>
      </w:r>
      <w:r w:rsidR="0008609E" w:rsidRPr="00424DD1">
        <w:rPr>
          <w:b/>
          <w:lang w:val="sr-Cyrl-RS"/>
        </w:rPr>
        <w:t>ЈУЛА</w:t>
      </w:r>
      <w:r w:rsidR="0008609E" w:rsidRPr="00424DD1">
        <w:rPr>
          <w:b/>
          <w:lang w:val="sr-Latn-RS"/>
        </w:rPr>
        <w:t xml:space="preserve"> 201</w:t>
      </w:r>
      <w:r w:rsidR="0008609E" w:rsidRPr="00424DD1">
        <w:rPr>
          <w:b/>
          <w:lang w:val="sr-Cyrl-RS"/>
        </w:rPr>
        <w:t>7</w:t>
      </w:r>
      <w:r w:rsidR="00911F4F" w:rsidRPr="00424DD1">
        <w:rPr>
          <w:b/>
          <w:lang w:val="sr-Latn-RS"/>
        </w:rPr>
        <w:t xml:space="preserve">. </w:t>
      </w:r>
      <w:r w:rsidRPr="00424DD1">
        <w:rPr>
          <w:b/>
        </w:rPr>
        <w:t>ГОДИНЕ</w:t>
      </w:r>
    </w:p>
    <w:p w:rsidR="00A15199" w:rsidRDefault="00A15199" w:rsidP="00A15199"/>
    <w:p w:rsidR="00A15199" w:rsidRDefault="00882709" w:rsidP="00424DD1">
      <w:pPr>
        <w:pStyle w:val="NoSpacing"/>
        <w:jc w:val="both"/>
        <w:rPr>
          <w:lang w:val="sr-Cyrl-RS"/>
        </w:rPr>
      </w:pPr>
      <w:r>
        <w:tab/>
      </w:r>
      <w:proofErr w:type="spellStart"/>
      <w:proofErr w:type="gramStart"/>
      <w:r>
        <w:t>Седница</w:t>
      </w:r>
      <w:proofErr w:type="spellEnd"/>
      <w:r w:rsidR="00355AC5">
        <w:t xml:space="preserve"> </w:t>
      </w:r>
      <w:proofErr w:type="spellStart"/>
      <w:r w:rsidR="00355AC5">
        <w:t>је</w:t>
      </w:r>
      <w:proofErr w:type="spellEnd"/>
      <w:r w:rsidR="00355AC5">
        <w:t xml:space="preserve"> </w:t>
      </w:r>
      <w:proofErr w:type="spellStart"/>
      <w:r w:rsidR="00355AC5">
        <w:t>почела</w:t>
      </w:r>
      <w:proofErr w:type="spellEnd"/>
      <w:r w:rsidR="00355AC5">
        <w:t xml:space="preserve"> у </w:t>
      </w:r>
      <w:r w:rsidR="00E27811">
        <w:rPr>
          <w:lang w:val="sr-Cyrl-RS"/>
        </w:rPr>
        <w:t>1</w:t>
      </w:r>
      <w:r w:rsidR="00A06B5B">
        <w:rPr>
          <w:lang w:val="sr-Cyrl-RS"/>
        </w:rPr>
        <w:t>2</w:t>
      </w:r>
      <w:r w:rsidR="00A15199">
        <w:t xml:space="preserve"> </w:t>
      </w:r>
      <w:proofErr w:type="spellStart"/>
      <w:r w:rsidR="00A15199">
        <w:t>часова</w:t>
      </w:r>
      <w:proofErr w:type="spellEnd"/>
      <w:r w:rsidR="00A15199">
        <w:t>.</w:t>
      </w:r>
      <w:proofErr w:type="gramEnd"/>
      <w:r w:rsidR="00A15199">
        <w:t xml:space="preserve"> </w:t>
      </w:r>
    </w:p>
    <w:p w:rsidR="00983092" w:rsidRPr="00983092" w:rsidRDefault="00983092" w:rsidP="00424DD1">
      <w:pPr>
        <w:pStyle w:val="NoSpacing"/>
        <w:jc w:val="both"/>
        <w:rPr>
          <w:lang w:val="sr-Cyrl-RS"/>
        </w:rPr>
      </w:pPr>
      <w:r>
        <w:rPr>
          <w:lang w:val="sr-Cyrl-RS"/>
        </w:rPr>
        <w:t xml:space="preserve">            </w:t>
      </w:r>
      <w:r w:rsidRPr="00983092">
        <w:rPr>
          <w:lang w:val="sr-Cyrl-RS"/>
        </w:rPr>
        <w:t>Седницом је председавао председник Одбора Мехо Омеровић.</w:t>
      </w:r>
    </w:p>
    <w:p w:rsidR="00A15199" w:rsidRPr="008012A4" w:rsidRDefault="00A15199" w:rsidP="00424DD1">
      <w:pPr>
        <w:pStyle w:val="NoSpacing"/>
        <w:jc w:val="both"/>
        <w:rPr>
          <w:lang w:val="sr-Cyrl-RS"/>
        </w:rPr>
      </w:pPr>
      <w:r>
        <w:tab/>
      </w:r>
      <w:proofErr w:type="spellStart"/>
      <w:r>
        <w:t>Седници</w:t>
      </w:r>
      <w:proofErr w:type="spellEnd"/>
      <w:r>
        <w:t xml:space="preserve"> </w:t>
      </w:r>
      <w:proofErr w:type="spellStart"/>
      <w:r>
        <w:t>су</w:t>
      </w:r>
      <w:proofErr w:type="spellEnd"/>
      <w:r>
        <w:t xml:space="preserve"> </w:t>
      </w:r>
      <w:proofErr w:type="spellStart"/>
      <w:r>
        <w:t>присуствовали</w:t>
      </w:r>
      <w:proofErr w:type="spellEnd"/>
      <w:r>
        <w:t>:</w:t>
      </w:r>
      <w:r w:rsidR="0008609E" w:rsidRPr="0008609E">
        <w:rPr>
          <w:lang w:val="sr-Cyrl-RS"/>
        </w:rPr>
        <w:t xml:space="preserve"> Љибушка Лакатош,</w:t>
      </w:r>
      <w:r w:rsidR="0008609E">
        <w:rPr>
          <w:lang w:val="sr-Cyrl-RS"/>
        </w:rPr>
        <w:t xml:space="preserve"> </w:t>
      </w:r>
      <w:r w:rsidR="0008609E" w:rsidRPr="0008609E">
        <w:rPr>
          <w:lang w:val="sr-Cyrl-RS"/>
        </w:rPr>
        <w:t>Милена Турк,</w:t>
      </w:r>
      <w:r w:rsidR="0008609E">
        <w:rPr>
          <w:lang w:val="sr-Cyrl-RS"/>
        </w:rPr>
        <w:t xml:space="preserve"> </w:t>
      </w:r>
      <w:r w:rsidR="0008609E" w:rsidRPr="0008609E">
        <w:rPr>
          <w:lang w:val="sr-Cyrl-RS"/>
        </w:rPr>
        <w:t>Љиљана Малушић, Оливера Огњановић,</w:t>
      </w:r>
      <w:r>
        <w:t xml:space="preserve"> </w:t>
      </w:r>
      <w:r w:rsidR="0008609E">
        <w:rPr>
          <w:lang w:val="sr-Cyrl-RS"/>
        </w:rPr>
        <w:t xml:space="preserve">Марјана Мараш, </w:t>
      </w:r>
      <w:r w:rsidR="0008609E" w:rsidRPr="0008609E">
        <w:rPr>
          <w:lang w:val="sr-Cyrl-RS"/>
        </w:rPr>
        <w:t>Татјана Мацура,</w:t>
      </w:r>
      <w:r w:rsidR="0008609E">
        <w:rPr>
          <w:lang w:val="sr-Cyrl-RS"/>
        </w:rPr>
        <w:t xml:space="preserve"> </w:t>
      </w:r>
      <w:r w:rsidR="0008609E" w:rsidRPr="0008609E">
        <w:rPr>
          <w:lang w:val="sr-Cyrl-RS"/>
        </w:rPr>
        <w:t>Енис Имамовић</w:t>
      </w:r>
      <w:r w:rsidR="0008609E">
        <w:rPr>
          <w:lang w:val="sr-Cyrl-RS"/>
        </w:rPr>
        <w:t xml:space="preserve">, </w:t>
      </w:r>
      <w:r w:rsidR="0008609E" w:rsidRPr="0008609E">
        <w:rPr>
          <w:lang w:val="sr-Cyrl-RS"/>
        </w:rPr>
        <w:t>Олена Папуга</w:t>
      </w:r>
      <w:r w:rsidR="0008609E">
        <w:rPr>
          <w:lang w:val="sr-Cyrl-RS"/>
        </w:rPr>
        <w:t xml:space="preserve"> </w:t>
      </w:r>
      <w:r w:rsidR="0008609E" w:rsidRPr="0008609E">
        <w:rPr>
          <w:lang w:val="sr-Cyrl-RS"/>
        </w:rPr>
        <w:t>и Елвира Ковач</w:t>
      </w:r>
      <w:r w:rsidR="00FA6C99">
        <w:rPr>
          <w:lang w:val="sr-Cyrl-RS"/>
        </w:rPr>
        <w:t>, чланови Одбора</w:t>
      </w:r>
      <w:r w:rsidR="008012A4">
        <w:rPr>
          <w:lang w:val="sr-Cyrl-RS"/>
        </w:rPr>
        <w:t>.</w:t>
      </w:r>
    </w:p>
    <w:p w:rsidR="00A15199" w:rsidRPr="00FA6C99" w:rsidRDefault="00A15199" w:rsidP="00424DD1">
      <w:pPr>
        <w:pStyle w:val="NoSpacing"/>
        <w:jc w:val="both"/>
        <w:rPr>
          <w:lang w:val="sr-Cyrl-RS"/>
        </w:rPr>
      </w:pPr>
      <w:r>
        <w:tab/>
      </w:r>
      <w:proofErr w:type="spellStart"/>
      <w:r w:rsidRPr="00FA6C99">
        <w:t>Седници</w:t>
      </w:r>
      <w:proofErr w:type="spellEnd"/>
      <w:r w:rsidRPr="00FA6C99">
        <w:t xml:space="preserve"> </w:t>
      </w:r>
      <w:proofErr w:type="spellStart"/>
      <w:r w:rsidRPr="00FA6C99">
        <w:t>нису</w:t>
      </w:r>
      <w:proofErr w:type="spellEnd"/>
      <w:r w:rsidRPr="00FA6C99">
        <w:t xml:space="preserve"> </w:t>
      </w:r>
      <w:proofErr w:type="spellStart"/>
      <w:r w:rsidRPr="00FA6C99">
        <w:t>присуствовали</w:t>
      </w:r>
      <w:proofErr w:type="spellEnd"/>
      <w:r w:rsidRPr="00FA6C99">
        <w:t xml:space="preserve"> </w:t>
      </w:r>
      <w:proofErr w:type="spellStart"/>
      <w:r w:rsidRPr="00FA6C99">
        <w:t>чланови</w:t>
      </w:r>
      <w:proofErr w:type="spellEnd"/>
      <w:r w:rsidRPr="00FA6C99">
        <w:t xml:space="preserve"> </w:t>
      </w:r>
      <w:proofErr w:type="spellStart"/>
      <w:r w:rsidRPr="00FA6C99">
        <w:t>Одбора</w:t>
      </w:r>
      <w:proofErr w:type="spellEnd"/>
      <w:r w:rsidRPr="00FA6C99">
        <w:t xml:space="preserve">: </w:t>
      </w:r>
      <w:proofErr w:type="spellStart"/>
      <w:r w:rsidR="00983092" w:rsidRPr="00FA6C99">
        <w:t>Милосав</w:t>
      </w:r>
      <w:proofErr w:type="spellEnd"/>
      <w:r w:rsidR="00983092" w:rsidRPr="00FA6C99">
        <w:t xml:space="preserve"> </w:t>
      </w:r>
      <w:proofErr w:type="spellStart"/>
      <w:r w:rsidR="00983092" w:rsidRPr="00FA6C99">
        <w:t>Милојевић</w:t>
      </w:r>
      <w:proofErr w:type="spellEnd"/>
      <w:r w:rsidR="00983092" w:rsidRPr="00FA6C99">
        <w:t xml:space="preserve">, </w:t>
      </w:r>
      <w:r w:rsidR="00FA6C99">
        <w:rPr>
          <w:lang w:val="sr-Cyrl-RS"/>
        </w:rPr>
        <w:t>Весна Ивковић</w:t>
      </w:r>
      <w:r w:rsidR="00320319" w:rsidRPr="00FA6C99">
        <w:rPr>
          <w:lang w:val="sr-Cyrl-RS"/>
        </w:rPr>
        <w:t xml:space="preserve">, </w:t>
      </w:r>
      <w:r w:rsidR="00983092" w:rsidRPr="00FA6C99">
        <w:rPr>
          <w:lang w:val="sr-Cyrl-RS"/>
        </w:rPr>
        <w:t>Марина Ристић</w:t>
      </w:r>
      <w:r w:rsidR="00320319" w:rsidRPr="00FA6C99">
        <w:rPr>
          <w:lang w:val="sr-Cyrl-RS"/>
        </w:rPr>
        <w:t>, Марија Јањушевић</w:t>
      </w:r>
      <w:r w:rsidR="0008609E" w:rsidRPr="00FA6C99">
        <w:rPr>
          <w:lang w:val="sr-Cyrl-RS"/>
        </w:rPr>
        <w:t xml:space="preserve">, Никола Јоловић, Миланка Јевтовић Вукојичић и Маја Виденовић. </w:t>
      </w:r>
      <w:r w:rsidR="00983092" w:rsidRPr="00FA6C99">
        <w:rPr>
          <w:lang w:val="sr-Cyrl-RS"/>
        </w:rPr>
        <w:t xml:space="preserve"> </w:t>
      </w:r>
    </w:p>
    <w:p w:rsidR="00933C59" w:rsidRDefault="00672E09" w:rsidP="00424DD1">
      <w:pPr>
        <w:pStyle w:val="NoSpacing"/>
        <w:jc w:val="both"/>
      </w:pPr>
      <w:r>
        <w:rPr>
          <w:lang w:val="sr-Cyrl-RS"/>
        </w:rPr>
        <w:t xml:space="preserve">            Седници су присуствовали:</w:t>
      </w:r>
      <w:r w:rsidR="00A06B5B">
        <w:rPr>
          <w:lang w:val="sr-Cyrl-RS"/>
        </w:rPr>
        <w:t xml:space="preserve"> Наташа Ст. Јовановић и</w:t>
      </w:r>
      <w:r w:rsidR="0008609E">
        <w:rPr>
          <w:lang w:val="sr-Cyrl-RS"/>
        </w:rPr>
        <w:t xml:space="preserve"> Драгана Костић,</w:t>
      </w:r>
      <w:r w:rsidR="00E27811">
        <w:rPr>
          <w:lang w:val="sr-Cyrl-RS"/>
        </w:rPr>
        <w:t xml:space="preserve"> </w:t>
      </w:r>
      <w:r>
        <w:rPr>
          <w:lang w:val="sr-Cyrl-RS"/>
        </w:rPr>
        <w:t>заменици</w:t>
      </w:r>
      <w:r w:rsidR="008012A4">
        <w:rPr>
          <w:lang w:val="sr-Cyrl-RS"/>
        </w:rPr>
        <w:t xml:space="preserve"> </w:t>
      </w:r>
      <w:r>
        <w:rPr>
          <w:lang w:val="sr-Cyrl-RS"/>
        </w:rPr>
        <w:t>чланова</w:t>
      </w:r>
      <w:r w:rsidR="00E27811">
        <w:rPr>
          <w:lang w:val="sr-Cyrl-RS"/>
        </w:rPr>
        <w:t xml:space="preserve"> Одбора</w:t>
      </w:r>
      <w:r w:rsidR="008012A4">
        <w:rPr>
          <w:lang w:val="sr-Cyrl-RS"/>
        </w:rPr>
        <w:t>.</w:t>
      </w:r>
    </w:p>
    <w:p w:rsidR="00A10510" w:rsidRPr="00A10510" w:rsidRDefault="00A10510" w:rsidP="00A10510">
      <w:pPr>
        <w:pStyle w:val="NoSpacing"/>
        <w:jc w:val="both"/>
        <w:rPr>
          <w:rFonts w:eastAsia="Times New Roman" w:cs="Arial"/>
          <w:lang w:val="sr-Cyrl-RS"/>
        </w:rPr>
      </w:pPr>
      <w:r>
        <w:tab/>
      </w:r>
      <w:r w:rsidRPr="00A10510">
        <w:rPr>
          <w:rFonts w:eastAsia="Times New Roman" w:cs="Times New Roman"/>
          <w:lang w:val="sr-Cyrl-CS"/>
        </w:rPr>
        <w:t xml:space="preserve">Испред Повереника за информације од јавног значаја и заштиту података о личности седници </w:t>
      </w:r>
      <w:r>
        <w:rPr>
          <w:rFonts w:eastAsia="Times New Roman" w:cs="Times New Roman"/>
          <w:lang w:val="sr-Cyrl-RS"/>
        </w:rPr>
        <w:t>су</w:t>
      </w:r>
      <w:r w:rsidRPr="00A10510">
        <w:rPr>
          <w:rFonts w:eastAsia="Times New Roman" w:cs="Times New Roman"/>
          <w:lang w:val="sr-Cyrl-CS"/>
        </w:rPr>
        <w:t xml:space="preserve"> присуствовати повереник Родољуб Шабић и генерални секретар Маринко Радић. Испред </w:t>
      </w:r>
      <w:r w:rsidRPr="00A10510">
        <w:rPr>
          <w:rFonts w:eastAsia="Times New Roman" w:cs="Arial"/>
          <w:lang w:val="sr-Cyrl-RS"/>
        </w:rPr>
        <w:t xml:space="preserve">Повереника за заштиту равноправности седници </w:t>
      </w:r>
      <w:r>
        <w:rPr>
          <w:rFonts w:eastAsia="Times New Roman" w:cs="Arial"/>
          <w:lang w:val="sr-Cyrl-RS"/>
        </w:rPr>
        <w:t>су присуствовате</w:t>
      </w:r>
      <w:r w:rsidRPr="00A10510">
        <w:rPr>
          <w:rFonts w:eastAsia="Times New Roman" w:cs="Arial"/>
          <w:lang w:val="sr-Cyrl-RS"/>
        </w:rPr>
        <w:t xml:space="preserve"> повереница Бранкица Јанковић, помоћница поверенице Татјана Јокановић и руководитељка </w:t>
      </w:r>
      <w:r>
        <w:rPr>
          <w:rFonts w:eastAsia="Times New Roman" w:cs="Arial"/>
          <w:lang w:val="sr-Cyrl-RS"/>
        </w:rPr>
        <w:t>Г</w:t>
      </w:r>
      <w:r w:rsidRPr="00A10510">
        <w:rPr>
          <w:rFonts w:eastAsia="Times New Roman" w:cs="Arial"/>
          <w:lang w:val="sr-Cyrl-RS"/>
        </w:rPr>
        <w:t xml:space="preserve">рупе за притужбе Тијана Милошевић. </w:t>
      </w:r>
    </w:p>
    <w:p w:rsidR="00A10510" w:rsidRPr="00A10510" w:rsidRDefault="00A10510" w:rsidP="00424DD1">
      <w:pPr>
        <w:pStyle w:val="NoSpacing"/>
        <w:jc w:val="both"/>
      </w:pPr>
    </w:p>
    <w:p w:rsidR="00DF51C6" w:rsidRDefault="00A302E3" w:rsidP="00DF51C6">
      <w:pPr>
        <w:pStyle w:val="NoSpacing"/>
        <w:jc w:val="both"/>
        <w:rPr>
          <w:lang w:val="sr-Cyrl-RS"/>
        </w:rPr>
      </w:pPr>
      <w:r>
        <w:t xml:space="preserve">              </w:t>
      </w:r>
      <w:proofErr w:type="spellStart"/>
      <w:r w:rsidR="00AC6968">
        <w:t>Председник</w:t>
      </w:r>
      <w:proofErr w:type="spellEnd"/>
      <w:r w:rsidR="00AC6968">
        <w:t xml:space="preserve"> </w:t>
      </w:r>
      <w:proofErr w:type="spellStart"/>
      <w:r w:rsidR="00AC6968">
        <w:t>Одбора</w:t>
      </w:r>
      <w:proofErr w:type="spellEnd"/>
      <w:r w:rsidR="00AC6968">
        <w:t xml:space="preserve"> </w:t>
      </w:r>
      <w:proofErr w:type="spellStart"/>
      <w:r w:rsidR="00386B2B">
        <w:t>је</w:t>
      </w:r>
      <w:proofErr w:type="spellEnd"/>
      <w:r w:rsidR="00386B2B">
        <w:t xml:space="preserve"> </w:t>
      </w:r>
      <w:proofErr w:type="spellStart"/>
      <w:r w:rsidR="00386B2B">
        <w:t>констатовао</w:t>
      </w:r>
      <w:proofErr w:type="spellEnd"/>
      <w:r w:rsidR="00386B2B">
        <w:t xml:space="preserve"> </w:t>
      </w:r>
      <w:proofErr w:type="spellStart"/>
      <w:r w:rsidR="00386B2B">
        <w:t>да</w:t>
      </w:r>
      <w:proofErr w:type="spellEnd"/>
      <w:r w:rsidR="00386B2B">
        <w:t xml:space="preserve"> </w:t>
      </w:r>
      <w:proofErr w:type="spellStart"/>
      <w:r w:rsidR="00386B2B">
        <w:t>су</w:t>
      </w:r>
      <w:proofErr w:type="spellEnd"/>
      <w:r w:rsidR="00386B2B">
        <w:t xml:space="preserve"> </w:t>
      </w:r>
      <w:proofErr w:type="spellStart"/>
      <w:r w:rsidR="00386B2B">
        <w:t>испуњени</w:t>
      </w:r>
      <w:proofErr w:type="spellEnd"/>
      <w:r w:rsidR="00386B2B">
        <w:t xml:space="preserve"> </w:t>
      </w:r>
      <w:proofErr w:type="spellStart"/>
      <w:r w:rsidR="00386B2B">
        <w:t>услови</w:t>
      </w:r>
      <w:proofErr w:type="spellEnd"/>
      <w:r w:rsidR="00386B2B">
        <w:t xml:space="preserve"> </w:t>
      </w:r>
      <w:proofErr w:type="spellStart"/>
      <w:r w:rsidR="00386B2B">
        <w:t>за</w:t>
      </w:r>
      <w:proofErr w:type="spellEnd"/>
      <w:r w:rsidR="00386B2B">
        <w:t xml:space="preserve"> </w:t>
      </w:r>
      <w:proofErr w:type="spellStart"/>
      <w:r w:rsidR="00386B2B">
        <w:t>рад</w:t>
      </w:r>
      <w:proofErr w:type="spellEnd"/>
      <w:r w:rsidR="00386B2B">
        <w:t xml:space="preserve"> и </w:t>
      </w:r>
      <w:proofErr w:type="spellStart"/>
      <w:r w:rsidR="00386B2B">
        <w:t>одлучивање</w:t>
      </w:r>
      <w:proofErr w:type="spellEnd"/>
      <w:r w:rsidR="00386B2B">
        <w:t xml:space="preserve">, </w:t>
      </w:r>
      <w:proofErr w:type="spellStart"/>
      <w:r w:rsidR="00386B2B">
        <w:t>те</w:t>
      </w:r>
      <w:proofErr w:type="spellEnd"/>
      <w:r w:rsidR="00386B2B">
        <w:t xml:space="preserve"> </w:t>
      </w:r>
      <w:proofErr w:type="spellStart"/>
      <w:r w:rsidR="00386B2B">
        <w:t>је</w:t>
      </w:r>
      <w:proofErr w:type="spellEnd"/>
      <w:r w:rsidR="00386B2B">
        <w:t xml:space="preserve"> </w:t>
      </w:r>
      <w:proofErr w:type="spellStart"/>
      <w:r w:rsidR="00386B2B">
        <w:t>предложио</w:t>
      </w:r>
      <w:proofErr w:type="spellEnd"/>
      <w:r w:rsidR="00386B2B">
        <w:t xml:space="preserve"> </w:t>
      </w:r>
      <w:proofErr w:type="spellStart"/>
      <w:r w:rsidR="00386B2B">
        <w:t>следећи</w:t>
      </w:r>
      <w:proofErr w:type="spellEnd"/>
      <w:r w:rsidR="00386B2B">
        <w:t xml:space="preserve"> </w:t>
      </w:r>
    </w:p>
    <w:p w:rsidR="00DF51C6" w:rsidRDefault="00DF51C6" w:rsidP="00DF51C6">
      <w:pPr>
        <w:pStyle w:val="NoSpacing"/>
        <w:jc w:val="both"/>
        <w:rPr>
          <w:lang w:val="sr-Cyrl-RS"/>
        </w:rPr>
      </w:pPr>
    </w:p>
    <w:p w:rsidR="00A15199" w:rsidRDefault="00386B2B" w:rsidP="00DF51C6">
      <w:pPr>
        <w:pStyle w:val="NoSpacing"/>
        <w:jc w:val="center"/>
        <w:rPr>
          <w:lang w:val="sr-Cyrl-RS"/>
        </w:rPr>
      </w:pPr>
      <w:r>
        <w:t>Д н е в н и   р е д:</w:t>
      </w:r>
    </w:p>
    <w:p w:rsidR="00DF51C6" w:rsidRPr="00DF51C6" w:rsidRDefault="00DF51C6" w:rsidP="00DF51C6">
      <w:pPr>
        <w:pStyle w:val="NoSpacing"/>
        <w:jc w:val="center"/>
        <w:rPr>
          <w:lang w:val="sr-Cyrl-RS"/>
        </w:rPr>
      </w:pPr>
    </w:p>
    <w:p w:rsidR="00A06B5B" w:rsidRPr="00112F2A" w:rsidRDefault="00A06B5B" w:rsidP="00112F2A">
      <w:pPr>
        <w:pStyle w:val="NoSpacing"/>
        <w:numPr>
          <w:ilvl w:val="0"/>
          <w:numId w:val="7"/>
        </w:numPr>
        <w:jc w:val="both"/>
      </w:pPr>
      <w:proofErr w:type="spellStart"/>
      <w:r w:rsidRPr="00112F2A">
        <w:t>Разматрање</w:t>
      </w:r>
      <w:proofErr w:type="spellEnd"/>
      <w:r w:rsidRPr="00112F2A">
        <w:t xml:space="preserve"> </w:t>
      </w:r>
      <w:proofErr w:type="spellStart"/>
      <w:r w:rsidRPr="00112F2A">
        <w:t>Извештаја</w:t>
      </w:r>
      <w:proofErr w:type="spellEnd"/>
      <w:r w:rsidRPr="00112F2A">
        <w:t xml:space="preserve"> о </w:t>
      </w:r>
      <w:proofErr w:type="spellStart"/>
      <w:r w:rsidRPr="00112F2A">
        <w:t>спровођењу</w:t>
      </w:r>
      <w:proofErr w:type="spellEnd"/>
      <w:r w:rsidRPr="00112F2A">
        <w:t xml:space="preserve"> </w:t>
      </w:r>
      <w:proofErr w:type="spellStart"/>
      <w:r w:rsidRPr="00112F2A">
        <w:t>Закона</w:t>
      </w:r>
      <w:proofErr w:type="spellEnd"/>
      <w:r w:rsidRPr="00112F2A">
        <w:t xml:space="preserve"> о </w:t>
      </w:r>
      <w:proofErr w:type="spellStart"/>
      <w:r w:rsidRPr="00112F2A">
        <w:t>слободном</w:t>
      </w:r>
      <w:proofErr w:type="spellEnd"/>
      <w:r w:rsidRPr="00112F2A">
        <w:t xml:space="preserve"> </w:t>
      </w:r>
      <w:proofErr w:type="spellStart"/>
      <w:r w:rsidRPr="00112F2A">
        <w:t>приступу</w:t>
      </w:r>
      <w:proofErr w:type="spellEnd"/>
      <w:r w:rsidRPr="00112F2A">
        <w:t xml:space="preserve"> </w:t>
      </w:r>
      <w:proofErr w:type="spellStart"/>
      <w:r w:rsidRPr="00112F2A">
        <w:t>информацијама</w:t>
      </w:r>
      <w:proofErr w:type="spellEnd"/>
      <w:r w:rsidRPr="00112F2A">
        <w:t xml:space="preserve"> </w:t>
      </w:r>
      <w:proofErr w:type="spellStart"/>
      <w:r w:rsidRPr="00112F2A">
        <w:t>од</w:t>
      </w:r>
      <w:proofErr w:type="spellEnd"/>
      <w:r w:rsidRPr="00112F2A">
        <w:t xml:space="preserve"> </w:t>
      </w:r>
      <w:proofErr w:type="spellStart"/>
      <w:r w:rsidRPr="00112F2A">
        <w:t>јавног</w:t>
      </w:r>
      <w:proofErr w:type="spellEnd"/>
      <w:r w:rsidRPr="00112F2A">
        <w:t xml:space="preserve"> </w:t>
      </w:r>
      <w:proofErr w:type="spellStart"/>
      <w:r w:rsidRPr="00112F2A">
        <w:t>значаја</w:t>
      </w:r>
      <w:proofErr w:type="spellEnd"/>
      <w:r w:rsidRPr="00112F2A">
        <w:t xml:space="preserve"> и </w:t>
      </w:r>
      <w:proofErr w:type="spellStart"/>
      <w:r w:rsidRPr="00112F2A">
        <w:t>Закона</w:t>
      </w:r>
      <w:proofErr w:type="spellEnd"/>
      <w:r w:rsidRPr="00112F2A">
        <w:t xml:space="preserve"> о </w:t>
      </w:r>
      <w:proofErr w:type="spellStart"/>
      <w:r w:rsidRPr="00112F2A">
        <w:t>заштити</w:t>
      </w:r>
      <w:proofErr w:type="spellEnd"/>
      <w:r w:rsidRPr="00112F2A">
        <w:t xml:space="preserve"> </w:t>
      </w:r>
      <w:proofErr w:type="spellStart"/>
      <w:r w:rsidRPr="00112F2A">
        <w:t>података</w:t>
      </w:r>
      <w:proofErr w:type="spellEnd"/>
      <w:r w:rsidRPr="00112F2A">
        <w:t xml:space="preserve"> о </w:t>
      </w:r>
      <w:proofErr w:type="spellStart"/>
      <w:r w:rsidRPr="00112F2A">
        <w:t>личности</w:t>
      </w:r>
      <w:proofErr w:type="spellEnd"/>
      <w:r w:rsidRPr="00112F2A">
        <w:t xml:space="preserve"> </w:t>
      </w:r>
      <w:proofErr w:type="spellStart"/>
      <w:r w:rsidRPr="00112F2A">
        <w:t>за</w:t>
      </w:r>
      <w:proofErr w:type="spellEnd"/>
      <w:r w:rsidRPr="00112F2A">
        <w:t xml:space="preserve"> 2016. </w:t>
      </w:r>
      <w:proofErr w:type="spellStart"/>
      <w:r w:rsidRPr="00112F2A">
        <w:t>годину</w:t>
      </w:r>
      <w:proofErr w:type="spellEnd"/>
      <w:r w:rsidRPr="00112F2A">
        <w:t xml:space="preserve"> (</w:t>
      </w:r>
      <w:proofErr w:type="spellStart"/>
      <w:r w:rsidRPr="00112F2A">
        <w:t>број</w:t>
      </w:r>
      <w:proofErr w:type="spellEnd"/>
      <w:r w:rsidRPr="00112F2A">
        <w:t xml:space="preserve">: 02-800/17 </w:t>
      </w:r>
      <w:proofErr w:type="spellStart"/>
      <w:r w:rsidRPr="00112F2A">
        <w:t>од</w:t>
      </w:r>
      <w:proofErr w:type="spellEnd"/>
      <w:r w:rsidRPr="00112F2A">
        <w:t xml:space="preserve"> 31. </w:t>
      </w:r>
      <w:proofErr w:type="spellStart"/>
      <w:r w:rsidRPr="00112F2A">
        <w:t>марта</w:t>
      </w:r>
      <w:proofErr w:type="spellEnd"/>
      <w:r w:rsidRPr="00112F2A">
        <w:t xml:space="preserve"> 2017. </w:t>
      </w:r>
      <w:proofErr w:type="spellStart"/>
      <w:r w:rsidRPr="00112F2A">
        <w:t>године</w:t>
      </w:r>
      <w:proofErr w:type="spellEnd"/>
      <w:r w:rsidRPr="00112F2A">
        <w:t>);</w:t>
      </w:r>
    </w:p>
    <w:p w:rsidR="00112F2A" w:rsidRPr="00112F2A" w:rsidRDefault="00A06B5B" w:rsidP="00112F2A">
      <w:pPr>
        <w:pStyle w:val="NoSpacing"/>
        <w:numPr>
          <w:ilvl w:val="0"/>
          <w:numId w:val="7"/>
        </w:numPr>
        <w:jc w:val="both"/>
      </w:pPr>
      <w:proofErr w:type="spellStart"/>
      <w:r w:rsidRPr="00112F2A">
        <w:t>Разматрање</w:t>
      </w:r>
      <w:proofErr w:type="spellEnd"/>
      <w:r w:rsidRPr="00112F2A">
        <w:t xml:space="preserve"> </w:t>
      </w:r>
      <w:proofErr w:type="spellStart"/>
      <w:r w:rsidRPr="00112F2A">
        <w:t>Редовног</w:t>
      </w:r>
      <w:proofErr w:type="spellEnd"/>
      <w:r w:rsidRPr="00112F2A">
        <w:t xml:space="preserve"> </w:t>
      </w:r>
      <w:proofErr w:type="spellStart"/>
      <w:r w:rsidRPr="00112F2A">
        <w:t>годишњег</w:t>
      </w:r>
      <w:proofErr w:type="spellEnd"/>
      <w:r w:rsidRPr="00112F2A">
        <w:t xml:space="preserve"> </w:t>
      </w:r>
      <w:proofErr w:type="spellStart"/>
      <w:r w:rsidRPr="00112F2A">
        <w:t>извештаја</w:t>
      </w:r>
      <w:proofErr w:type="spellEnd"/>
      <w:r w:rsidRPr="00112F2A">
        <w:t xml:space="preserve"> </w:t>
      </w:r>
      <w:proofErr w:type="spellStart"/>
      <w:r w:rsidRPr="00112F2A">
        <w:t>Повереника</w:t>
      </w:r>
      <w:proofErr w:type="spellEnd"/>
      <w:r w:rsidRPr="00112F2A">
        <w:t xml:space="preserve"> </w:t>
      </w:r>
      <w:proofErr w:type="spellStart"/>
      <w:r w:rsidRPr="00112F2A">
        <w:t>за</w:t>
      </w:r>
      <w:proofErr w:type="spellEnd"/>
      <w:r w:rsidRPr="00112F2A">
        <w:t xml:space="preserve"> </w:t>
      </w:r>
      <w:proofErr w:type="spellStart"/>
      <w:r w:rsidRPr="00112F2A">
        <w:t>заштиту</w:t>
      </w:r>
      <w:proofErr w:type="spellEnd"/>
      <w:r w:rsidRPr="00112F2A">
        <w:t xml:space="preserve"> </w:t>
      </w:r>
      <w:proofErr w:type="spellStart"/>
      <w:r w:rsidRPr="00112F2A">
        <w:t>равноправности</w:t>
      </w:r>
      <w:proofErr w:type="spellEnd"/>
      <w:r w:rsidRPr="00112F2A">
        <w:t xml:space="preserve"> </w:t>
      </w:r>
      <w:proofErr w:type="spellStart"/>
      <w:r w:rsidRPr="00112F2A">
        <w:t>за</w:t>
      </w:r>
      <w:proofErr w:type="spellEnd"/>
      <w:r w:rsidRPr="00112F2A">
        <w:t xml:space="preserve"> 2016. </w:t>
      </w:r>
      <w:proofErr w:type="spellStart"/>
      <w:proofErr w:type="gramStart"/>
      <w:r w:rsidRPr="00112F2A">
        <w:t>годину</w:t>
      </w:r>
      <w:proofErr w:type="spellEnd"/>
      <w:proofErr w:type="gramEnd"/>
      <w:r w:rsidRPr="00112F2A">
        <w:t xml:space="preserve"> (</w:t>
      </w:r>
      <w:proofErr w:type="spellStart"/>
      <w:r w:rsidRPr="00112F2A">
        <w:t>број</w:t>
      </w:r>
      <w:proofErr w:type="spellEnd"/>
      <w:r w:rsidRPr="00112F2A">
        <w:t xml:space="preserve">: 02-661/17 </w:t>
      </w:r>
      <w:proofErr w:type="spellStart"/>
      <w:r w:rsidRPr="00112F2A">
        <w:t>од</w:t>
      </w:r>
      <w:proofErr w:type="spellEnd"/>
      <w:r w:rsidRPr="00112F2A">
        <w:t xml:space="preserve"> 15. </w:t>
      </w:r>
      <w:proofErr w:type="spellStart"/>
      <w:r w:rsidRPr="00112F2A">
        <w:t>марта</w:t>
      </w:r>
      <w:proofErr w:type="spellEnd"/>
      <w:r w:rsidRPr="00112F2A">
        <w:t xml:space="preserve"> 2017. </w:t>
      </w:r>
      <w:proofErr w:type="spellStart"/>
      <w:r w:rsidRPr="00112F2A">
        <w:t>године</w:t>
      </w:r>
      <w:proofErr w:type="spellEnd"/>
      <w:r w:rsidRPr="00112F2A">
        <w:t>).</w:t>
      </w:r>
    </w:p>
    <w:p w:rsidR="00112F2A" w:rsidRDefault="00112F2A" w:rsidP="00112F2A">
      <w:pPr>
        <w:pStyle w:val="ListParagraph"/>
      </w:pPr>
    </w:p>
    <w:p w:rsidR="003241C3" w:rsidRPr="00112F2A" w:rsidRDefault="00386B2B" w:rsidP="00112F2A">
      <w:pPr>
        <w:pStyle w:val="NoSpacing"/>
        <w:ind w:left="720"/>
        <w:jc w:val="both"/>
      </w:pPr>
      <w:proofErr w:type="spellStart"/>
      <w:proofErr w:type="gramStart"/>
      <w:r w:rsidRPr="00112F2A">
        <w:t>Чланови</w:t>
      </w:r>
      <w:proofErr w:type="spellEnd"/>
      <w:r w:rsidRPr="00112F2A">
        <w:t xml:space="preserve"> </w:t>
      </w:r>
      <w:proofErr w:type="spellStart"/>
      <w:r w:rsidRPr="00112F2A">
        <w:t>Одбора</w:t>
      </w:r>
      <w:proofErr w:type="spellEnd"/>
      <w:r w:rsidRPr="00112F2A">
        <w:t xml:space="preserve"> </w:t>
      </w:r>
      <w:proofErr w:type="spellStart"/>
      <w:r w:rsidRPr="00112F2A">
        <w:t>су</w:t>
      </w:r>
      <w:proofErr w:type="spellEnd"/>
      <w:r w:rsidRPr="00112F2A">
        <w:t xml:space="preserve"> </w:t>
      </w:r>
      <w:proofErr w:type="spellStart"/>
      <w:r w:rsidRPr="00112F2A">
        <w:t>једногласно</w:t>
      </w:r>
      <w:proofErr w:type="spellEnd"/>
      <w:r w:rsidRPr="00112F2A">
        <w:t xml:space="preserve"> ПРИХВАТИЛИ </w:t>
      </w:r>
      <w:proofErr w:type="spellStart"/>
      <w:r w:rsidRPr="00112F2A">
        <w:t>предложени</w:t>
      </w:r>
      <w:proofErr w:type="spellEnd"/>
      <w:r w:rsidRPr="00112F2A">
        <w:t xml:space="preserve"> </w:t>
      </w:r>
      <w:proofErr w:type="spellStart"/>
      <w:r w:rsidRPr="00112F2A">
        <w:t>Дневни</w:t>
      </w:r>
      <w:proofErr w:type="spellEnd"/>
      <w:r w:rsidRPr="00112F2A">
        <w:t xml:space="preserve"> </w:t>
      </w:r>
      <w:proofErr w:type="spellStart"/>
      <w:r w:rsidRPr="00112F2A">
        <w:t>ред</w:t>
      </w:r>
      <w:proofErr w:type="spellEnd"/>
      <w:r w:rsidRPr="00112F2A">
        <w:t>.</w:t>
      </w:r>
      <w:proofErr w:type="gramEnd"/>
    </w:p>
    <w:p w:rsidR="00A06B5B" w:rsidRPr="00A06B5B" w:rsidRDefault="00A06B5B" w:rsidP="00A15199">
      <w:pPr>
        <w:rPr>
          <w:lang w:val="sr-Cyrl-RS"/>
        </w:rPr>
      </w:pPr>
    </w:p>
    <w:p w:rsidR="003241C3" w:rsidRDefault="00424DD1" w:rsidP="00424DD1">
      <w:pPr>
        <w:pStyle w:val="NoSpacing"/>
        <w:jc w:val="both"/>
      </w:pPr>
      <w:r>
        <w:rPr>
          <w:b/>
          <w:lang w:val="sr-Cyrl-RS"/>
        </w:rPr>
        <w:tab/>
      </w:r>
      <w:r w:rsidR="003241C3" w:rsidRPr="003241C3">
        <w:rPr>
          <w:b/>
          <w:lang w:val="sr-Cyrl-RS"/>
        </w:rPr>
        <w:t>ПРВА ТАЧКА ДНЕВНОГ РЕДА</w:t>
      </w:r>
      <w:r w:rsidR="003241C3">
        <w:rPr>
          <w:b/>
          <w:lang w:val="sr-Cyrl-RS"/>
        </w:rPr>
        <w:t xml:space="preserve">: </w:t>
      </w:r>
      <w:r w:rsidR="00A06B5B">
        <w:rPr>
          <w:lang w:val="sr-Cyrl-RS"/>
        </w:rPr>
        <w:t xml:space="preserve"> </w:t>
      </w:r>
      <w:r w:rsidR="00A06B5B" w:rsidRPr="00A06B5B">
        <w:rPr>
          <w:lang w:val="sr-Cyrl-RS"/>
        </w:rPr>
        <w:t>Разматрање Извештаја о спровођењу Закона о слободном приступу информацијама од јавног значаја и Закона о заштити података о личности за 2016. годину</w:t>
      </w:r>
    </w:p>
    <w:p w:rsidR="00F3236F" w:rsidRDefault="00424DD1" w:rsidP="00424DD1">
      <w:pPr>
        <w:pStyle w:val="NoSpacing"/>
        <w:jc w:val="both"/>
        <w:rPr>
          <w:lang w:val="sr-Cyrl-RS"/>
        </w:rPr>
      </w:pPr>
      <w:r>
        <w:rPr>
          <w:lang w:val="sr-Cyrl-RS"/>
        </w:rPr>
        <w:lastRenderedPageBreak/>
        <w:tab/>
      </w:r>
      <w:r w:rsidR="00F3236F">
        <w:rPr>
          <w:lang w:val="sr-Cyrl-RS"/>
        </w:rPr>
        <w:t>Родољуб Шабић</w:t>
      </w:r>
      <w:r w:rsidR="00C4047C">
        <w:rPr>
          <w:lang w:val="sr-Cyrl-RS"/>
        </w:rPr>
        <w:t>,</w:t>
      </w:r>
      <w:r w:rsidR="00FA6C99">
        <w:rPr>
          <w:lang w:val="sr-Cyrl-RS"/>
        </w:rPr>
        <w:t xml:space="preserve"> п</w:t>
      </w:r>
      <w:r w:rsidR="00F3236F">
        <w:rPr>
          <w:lang w:val="sr-Cyrl-RS"/>
        </w:rPr>
        <w:t>овереник за информације од јавног значаја и заштиту података о личности</w:t>
      </w:r>
      <w:r w:rsidR="00A14FDA">
        <w:rPr>
          <w:lang w:val="sr-Cyrl-RS"/>
        </w:rPr>
        <w:t xml:space="preserve"> </w:t>
      </w:r>
      <w:r w:rsidR="00A14FDA" w:rsidRPr="00424DD1">
        <w:rPr>
          <w:lang w:val="sr-Cyrl-RS"/>
        </w:rPr>
        <w:t>(у даљем тексту</w:t>
      </w:r>
      <w:r w:rsidR="00C4047C" w:rsidRPr="00424DD1">
        <w:rPr>
          <w:lang w:val="sr-Latn-RS"/>
        </w:rPr>
        <w:t>:</w:t>
      </w:r>
      <w:r w:rsidR="00A14FDA" w:rsidRPr="00424DD1">
        <w:rPr>
          <w:lang w:val="sr-Cyrl-RS"/>
        </w:rPr>
        <w:t xml:space="preserve"> Повереник)</w:t>
      </w:r>
      <w:r w:rsidR="00F3236F" w:rsidRPr="00424DD1">
        <w:rPr>
          <w:lang w:val="sr-Cyrl-RS"/>
        </w:rPr>
        <w:t xml:space="preserve"> </w:t>
      </w:r>
      <w:r w:rsidR="00F3236F">
        <w:rPr>
          <w:lang w:val="sr-Cyrl-RS"/>
        </w:rPr>
        <w:t>указао је на неколико трендова из изве</w:t>
      </w:r>
      <w:r w:rsidR="00A14FDA">
        <w:rPr>
          <w:lang w:val="sr-Cyrl-RS"/>
        </w:rPr>
        <w:t>штаја који</w:t>
      </w:r>
      <w:r w:rsidR="00F3236F">
        <w:rPr>
          <w:lang w:val="sr-Cyrl-RS"/>
        </w:rPr>
        <w:t xml:space="preserve"> по његовом мишљењу захтевају законодавну интервенцију и одговарајуће закључке</w:t>
      </w:r>
      <w:r w:rsidR="00A14FDA">
        <w:rPr>
          <w:lang w:val="sr-Cyrl-RS"/>
        </w:rPr>
        <w:t xml:space="preserve"> Народне</w:t>
      </w:r>
      <w:r w:rsidR="00F3236F">
        <w:rPr>
          <w:lang w:val="sr-Cyrl-RS"/>
        </w:rPr>
        <w:t xml:space="preserve"> скупштине који би били </w:t>
      </w:r>
      <w:r w:rsidR="00A14FDA">
        <w:rPr>
          <w:lang w:val="sr-Cyrl-RS"/>
        </w:rPr>
        <w:t>импулс другим органима власти и к</w:t>
      </w:r>
      <w:r w:rsidR="00CE11E6">
        <w:rPr>
          <w:lang w:val="sr-Cyrl-RS"/>
        </w:rPr>
        <w:t xml:space="preserve">оји би </w:t>
      </w:r>
      <w:r w:rsidR="00F3236F">
        <w:rPr>
          <w:lang w:val="sr-Cyrl-RS"/>
        </w:rPr>
        <w:t xml:space="preserve">довели </w:t>
      </w:r>
      <w:r w:rsidR="00CE11E6">
        <w:rPr>
          <w:lang w:val="sr-Cyrl-RS"/>
        </w:rPr>
        <w:t>до побољшања у области</w:t>
      </w:r>
      <w:r w:rsidR="00A14FDA">
        <w:rPr>
          <w:lang w:val="sr-Cyrl-RS"/>
        </w:rPr>
        <w:t>ма</w:t>
      </w:r>
      <w:r w:rsidR="00CE11E6">
        <w:rPr>
          <w:lang w:val="sr-Cyrl-RS"/>
        </w:rPr>
        <w:t xml:space="preserve"> из надлежности Повереника.</w:t>
      </w:r>
    </w:p>
    <w:p w:rsidR="00CE11E6" w:rsidRPr="00424DD1" w:rsidRDefault="00424DD1" w:rsidP="00424DD1">
      <w:pPr>
        <w:pStyle w:val="NoSpacing"/>
        <w:jc w:val="both"/>
        <w:rPr>
          <w:lang w:val="sr-Cyrl-RS"/>
        </w:rPr>
      </w:pPr>
      <w:r>
        <w:rPr>
          <w:lang w:val="sr-Cyrl-RS"/>
        </w:rPr>
        <w:tab/>
      </w:r>
      <w:r w:rsidR="00CE11E6">
        <w:rPr>
          <w:lang w:val="sr-Cyrl-RS"/>
        </w:rPr>
        <w:t xml:space="preserve">У области слободе приступа информацијама од јавног значаја навео је </w:t>
      </w:r>
      <w:r w:rsidR="00883B2E">
        <w:rPr>
          <w:lang w:val="sr-Cyrl-RS"/>
        </w:rPr>
        <w:t>као основни проблем изузетно велики број</w:t>
      </w:r>
      <w:r w:rsidR="00CE11E6">
        <w:rPr>
          <w:lang w:val="sr-Cyrl-RS"/>
        </w:rPr>
        <w:t xml:space="preserve"> жалби као и </w:t>
      </w:r>
      <w:r w:rsidR="00883B2E">
        <w:rPr>
          <w:lang w:val="sr-Cyrl-RS"/>
        </w:rPr>
        <w:t>алармантан</w:t>
      </w:r>
      <w:r w:rsidR="00CE11E6">
        <w:rPr>
          <w:lang w:val="sr-Cyrl-RS"/>
        </w:rPr>
        <w:t xml:space="preserve"> број постојећих предмета. Изнео је мишљење да је највећ</w:t>
      </w:r>
      <w:r w:rsidR="00A14FDA">
        <w:rPr>
          <w:lang w:val="sr-Cyrl-RS"/>
        </w:rPr>
        <w:t>и број жалби потпуно непотребан</w:t>
      </w:r>
      <w:r w:rsidR="00CE11E6">
        <w:rPr>
          <w:lang w:val="sr-Cyrl-RS"/>
        </w:rPr>
        <w:t xml:space="preserve"> и да би орга</w:t>
      </w:r>
      <w:r w:rsidR="000C5396">
        <w:rPr>
          <w:lang w:val="sr-Cyrl-RS"/>
        </w:rPr>
        <w:t xml:space="preserve">ни власти другачијим приступом </w:t>
      </w:r>
      <w:r w:rsidR="00FD726B">
        <w:rPr>
          <w:lang w:val="sr-Cyrl-RS"/>
        </w:rPr>
        <w:t xml:space="preserve">постигли читав низ позитивних ефеката. Нагласио је и да су </w:t>
      </w:r>
      <w:r w:rsidR="00A14FDA">
        <w:rPr>
          <w:lang w:val="sr-Cyrl-RS"/>
        </w:rPr>
        <w:t xml:space="preserve">у великом проценту интервенције </w:t>
      </w:r>
      <w:r w:rsidR="00FD726B">
        <w:rPr>
          <w:lang w:val="sr-Cyrl-RS"/>
        </w:rPr>
        <w:t xml:space="preserve">институције Повереника </w:t>
      </w:r>
      <w:r w:rsidR="009104F5">
        <w:rPr>
          <w:lang w:val="sr-Cyrl-RS"/>
        </w:rPr>
        <w:t>успешне мада</w:t>
      </w:r>
      <w:r w:rsidR="00883B2E">
        <w:rPr>
          <w:lang w:val="sr-Cyrl-RS"/>
        </w:rPr>
        <w:t xml:space="preserve"> за извештајну годину</w:t>
      </w:r>
      <w:r w:rsidR="009104F5">
        <w:rPr>
          <w:lang w:val="sr-Cyrl-RS"/>
        </w:rPr>
        <w:t xml:space="preserve"> постоји пад</w:t>
      </w:r>
      <w:r w:rsidR="00A14FDA">
        <w:rPr>
          <w:lang w:val="sr-Cyrl-RS"/>
        </w:rPr>
        <w:t xml:space="preserve"> успешности</w:t>
      </w:r>
      <w:r w:rsidR="009104F5">
        <w:rPr>
          <w:lang w:val="sr-Cyrl-RS"/>
        </w:rPr>
        <w:t xml:space="preserve"> од 4</w:t>
      </w:r>
      <w:r>
        <w:rPr>
          <w:lang w:val="sr-Cyrl-RS"/>
        </w:rPr>
        <w:t>%</w:t>
      </w:r>
      <w:r w:rsidR="009104F5">
        <w:rPr>
          <w:lang w:val="sr-Cyrl-RS"/>
        </w:rPr>
        <w:t>.</w:t>
      </w:r>
      <w:r w:rsidR="000C5396">
        <w:rPr>
          <w:lang w:val="sr-Cyrl-RS"/>
        </w:rPr>
        <w:t xml:space="preserve"> </w:t>
      </w:r>
      <w:r w:rsidR="00C7459D">
        <w:rPr>
          <w:lang w:val="sr-Cyrl-RS"/>
        </w:rPr>
        <w:t>У наставку излагања напоменуо је да</w:t>
      </w:r>
      <w:r w:rsidR="00D21BCE">
        <w:rPr>
          <w:lang w:val="sr-Cyrl-RS"/>
        </w:rPr>
        <w:t xml:space="preserve"> је</w:t>
      </w:r>
      <w:r w:rsidR="00C7459D">
        <w:rPr>
          <w:lang w:val="sr-Cyrl-RS"/>
        </w:rPr>
        <w:t xml:space="preserve"> услед увођења нових правних института у правни поредак Републике Србије неопходно</w:t>
      </w:r>
      <w:r w:rsidR="00D21BCE">
        <w:rPr>
          <w:lang w:val="sr-Cyrl-RS"/>
        </w:rPr>
        <w:t xml:space="preserve"> размотрити</w:t>
      </w:r>
      <w:r w:rsidR="00C7459D">
        <w:rPr>
          <w:lang w:val="sr-Cyrl-RS"/>
        </w:rPr>
        <w:t xml:space="preserve"> </w:t>
      </w:r>
      <w:r w:rsidR="00D21BCE">
        <w:rPr>
          <w:lang w:val="sr-Cyrl-RS"/>
        </w:rPr>
        <w:t xml:space="preserve">измене </w:t>
      </w:r>
      <w:r w:rsidR="00C7459D" w:rsidRPr="00424DD1">
        <w:rPr>
          <w:lang w:val="sr-Cyrl-RS"/>
        </w:rPr>
        <w:t>закон</w:t>
      </w:r>
      <w:r w:rsidR="00D21BCE" w:rsidRPr="00424DD1">
        <w:rPr>
          <w:lang w:val="sr-Cyrl-RS"/>
        </w:rPr>
        <w:t>а</w:t>
      </w:r>
      <w:r w:rsidR="00C7459D" w:rsidRPr="00424DD1">
        <w:rPr>
          <w:lang w:val="sr-Cyrl-RS"/>
        </w:rPr>
        <w:t xml:space="preserve"> о</w:t>
      </w:r>
      <w:r w:rsidR="00C4047C" w:rsidRPr="00424DD1">
        <w:rPr>
          <w:lang w:val="sr-Latn-RS"/>
        </w:rPr>
        <w:t xml:space="preserve"> </w:t>
      </w:r>
      <w:r w:rsidR="00C4047C" w:rsidRPr="00424DD1">
        <w:rPr>
          <w:lang w:val="sr-Cyrl-RS"/>
        </w:rPr>
        <w:t>слободном приступу</w:t>
      </w:r>
      <w:r w:rsidR="00C7459D" w:rsidRPr="00424DD1">
        <w:rPr>
          <w:lang w:val="sr-Cyrl-RS"/>
        </w:rPr>
        <w:t xml:space="preserve"> информацијама о</w:t>
      </w:r>
      <w:r w:rsidR="00A14FDA" w:rsidRPr="00424DD1">
        <w:rPr>
          <w:lang w:val="sr-Cyrl-RS"/>
        </w:rPr>
        <w:t>д</w:t>
      </w:r>
      <w:r w:rsidR="00C7459D" w:rsidRPr="00424DD1">
        <w:rPr>
          <w:lang w:val="sr-Cyrl-RS"/>
        </w:rPr>
        <w:t xml:space="preserve"> јавног значаја. </w:t>
      </w:r>
    </w:p>
    <w:p w:rsidR="006D171C" w:rsidRDefault="00424DD1" w:rsidP="00424DD1">
      <w:pPr>
        <w:pStyle w:val="NoSpacing"/>
        <w:jc w:val="both"/>
        <w:rPr>
          <w:lang w:val="sr-Cyrl-RS"/>
        </w:rPr>
      </w:pPr>
      <w:r>
        <w:rPr>
          <w:lang w:val="sr-Cyrl-RS"/>
        </w:rPr>
        <w:tab/>
      </w:r>
      <w:r w:rsidR="009104F5">
        <w:rPr>
          <w:lang w:val="sr-Cyrl-RS"/>
        </w:rPr>
        <w:t xml:space="preserve">У области заштите података о личности Повереник је истакао да је стање  знатно лошије него у области приступа информацијама од јавног значаја. Навео је да </w:t>
      </w:r>
      <w:r>
        <w:rPr>
          <w:lang w:val="sr-Cyrl-RS"/>
        </w:rPr>
        <w:t xml:space="preserve">је </w:t>
      </w:r>
      <w:r w:rsidR="009104F5">
        <w:rPr>
          <w:lang w:val="sr-Cyrl-RS"/>
        </w:rPr>
        <w:t>без обзира на низ наслеђених</w:t>
      </w:r>
      <w:r w:rsidR="005C5CC0">
        <w:rPr>
          <w:lang w:val="sr-Cyrl-RS"/>
        </w:rPr>
        <w:t xml:space="preserve"> проблема</w:t>
      </w:r>
      <w:r w:rsidR="009104F5">
        <w:rPr>
          <w:lang w:val="sr-Cyrl-RS"/>
        </w:rPr>
        <w:t xml:space="preserve"> и проблема </w:t>
      </w:r>
      <w:r w:rsidR="00D07774">
        <w:rPr>
          <w:lang w:val="sr-Cyrl-RS"/>
        </w:rPr>
        <w:t xml:space="preserve">типичних </w:t>
      </w:r>
      <w:r w:rsidR="009104F5">
        <w:rPr>
          <w:lang w:val="sr-Cyrl-RS"/>
        </w:rPr>
        <w:t xml:space="preserve">за транзициона друштва </w:t>
      </w:r>
      <w:r w:rsidR="00D07774">
        <w:rPr>
          <w:lang w:val="sr-Cyrl-RS"/>
        </w:rPr>
        <w:t>неопходно</w:t>
      </w:r>
      <w:r w:rsidR="009104F5">
        <w:rPr>
          <w:lang w:val="sr-Cyrl-RS"/>
        </w:rPr>
        <w:t xml:space="preserve"> разумети</w:t>
      </w:r>
      <w:r w:rsidR="005C5CC0">
        <w:rPr>
          <w:lang w:val="sr-Cyrl-RS"/>
        </w:rPr>
        <w:t xml:space="preserve"> њихове</w:t>
      </w:r>
      <w:r w:rsidR="009104F5">
        <w:rPr>
          <w:lang w:val="sr-Cyrl-RS"/>
        </w:rPr>
        <w:t xml:space="preserve"> </w:t>
      </w:r>
      <w:r w:rsidR="00D07774">
        <w:rPr>
          <w:lang w:val="sr-Cyrl-RS"/>
        </w:rPr>
        <w:t>димензије</w:t>
      </w:r>
      <w:r w:rsidR="005C5CC0">
        <w:rPr>
          <w:lang w:val="sr-Cyrl-RS"/>
        </w:rPr>
        <w:t xml:space="preserve"> и укључити готово све државне ресурсе у њихово решавање</w:t>
      </w:r>
      <w:r w:rsidR="00A14FDA">
        <w:rPr>
          <w:lang w:val="sr-Cyrl-RS"/>
        </w:rPr>
        <w:t>.</w:t>
      </w:r>
      <w:r w:rsidR="00AA0171">
        <w:rPr>
          <w:lang w:val="sr-Cyrl-RS"/>
        </w:rPr>
        <w:t xml:space="preserve"> Такође је истакао</w:t>
      </w:r>
      <w:r w:rsidR="006D171C">
        <w:rPr>
          <w:lang w:val="sr-Cyrl-RS"/>
        </w:rPr>
        <w:t xml:space="preserve"> и</w:t>
      </w:r>
      <w:r w:rsidR="005C5CC0">
        <w:rPr>
          <w:lang w:val="sr-Cyrl-RS"/>
        </w:rPr>
        <w:t xml:space="preserve"> неопходност доношења</w:t>
      </w:r>
      <w:r w:rsidR="006D171C">
        <w:rPr>
          <w:lang w:val="sr-Cyrl-RS"/>
        </w:rPr>
        <w:t xml:space="preserve"> новог</w:t>
      </w:r>
      <w:r w:rsidR="005C5CC0">
        <w:rPr>
          <w:lang w:val="sr-Cyrl-RS"/>
        </w:rPr>
        <w:t xml:space="preserve"> закона о заштити података о личности</w:t>
      </w:r>
      <w:r w:rsidR="006D171C">
        <w:rPr>
          <w:lang w:val="sr-Cyrl-RS"/>
        </w:rPr>
        <w:t>.</w:t>
      </w:r>
      <w:r>
        <w:rPr>
          <w:lang w:val="sr-Cyrl-RS"/>
        </w:rPr>
        <w:t xml:space="preserve"> </w:t>
      </w:r>
      <w:r w:rsidR="006D171C">
        <w:rPr>
          <w:lang w:val="sr-Cyrl-RS"/>
        </w:rPr>
        <w:t>На крају излагања сугерисао је члановима Одбора да ураде анали</w:t>
      </w:r>
      <w:r w:rsidR="00A14FDA">
        <w:rPr>
          <w:lang w:val="sr-Cyrl-RS"/>
        </w:rPr>
        <w:t>зу остваривања закључака који су дати</w:t>
      </w:r>
      <w:r w:rsidR="006D171C">
        <w:rPr>
          <w:lang w:val="sr-Cyrl-RS"/>
        </w:rPr>
        <w:t xml:space="preserve"> у претходном периоду.</w:t>
      </w:r>
    </w:p>
    <w:p w:rsidR="00AA0171" w:rsidRDefault="00424DD1" w:rsidP="00424DD1">
      <w:pPr>
        <w:pStyle w:val="NoSpacing"/>
        <w:jc w:val="both"/>
        <w:rPr>
          <w:color w:val="FF0000"/>
        </w:rPr>
      </w:pPr>
      <w:r>
        <w:rPr>
          <w:lang w:val="sr-Cyrl-RS"/>
        </w:rPr>
        <w:tab/>
      </w:r>
      <w:r w:rsidR="00AA0171">
        <w:rPr>
          <w:lang w:val="sr-Cyrl-RS"/>
        </w:rPr>
        <w:t>Председник Одбора је нагласио да су права из надлежности Повереника релативно нова уколико посматрамо цео корпус људских права  и да је потребно време како би се грађани са њима упознали.</w:t>
      </w:r>
      <w:r w:rsidR="00195635">
        <w:rPr>
          <w:lang w:val="sr-Cyrl-RS"/>
        </w:rPr>
        <w:t xml:space="preserve"> С друге стране, </w:t>
      </w:r>
      <w:r w:rsidR="00AA0171">
        <w:rPr>
          <w:lang w:val="sr-Cyrl-RS"/>
        </w:rPr>
        <w:t>све</w:t>
      </w:r>
      <w:r w:rsidR="00195635">
        <w:rPr>
          <w:lang w:val="sr-Cyrl-RS"/>
        </w:rPr>
        <w:t xml:space="preserve"> је</w:t>
      </w:r>
      <w:r w:rsidR="00AA0171">
        <w:rPr>
          <w:lang w:val="sr-Cyrl-RS"/>
        </w:rPr>
        <w:t xml:space="preserve"> већи број  грађана, НВО и новинара који ко</w:t>
      </w:r>
      <w:r w:rsidR="00025867">
        <w:rPr>
          <w:lang w:val="sr-Cyrl-RS"/>
        </w:rPr>
        <w:t>ри</w:t>
      </w:r>
      <w:r w:rsidR="00195635">
        <w:rPr>
          <w:lang w:val="sr-Cyrl-RS"/>
        </w:rPr>
        <w:t>сте механизме и инструменте који</w:t>
      </w:r>
      <w:r w:rsidR="00025867">
        <w:rPr>
          <w:lang w:val="sr-Cyrl-RS"/>
        </w:rPr>
        <w:t xml:space="preserve"> су им доступни,</w:t>
      </w:r>
      <w:r w:rsidR="00AA0171">
        <w:rPr>
          <w:lang w:val="sr-Cyrl-RS"/>
        </w:rPr>
        <w:t xml:space="preserve"> као и да у области заштите података о личности  главни проблем представља такозвано таблоидно новинарство. У наставку излагања </w:t>
      </w:r>
      <w:r w:rsidR="00840E57">
        <w:rPr>
          <w:lang w:val="sr-Cyrl-RS"/>
        </w:rPr>
        <w:t>подржао је унапређење институционалног оквира заштите података о личности</w:t>
      </w:r>
      <w:r w:rsidR="00FD4D49">
        <w:rPr>
          <w:lang w:val="sr-Cyrl-RS"/>
        </w:rPr>
        <w:t xml:space="preserve"> </w:t>
      </w:r>
      <w:r w:rsidR="00840E57">
        <w:rPr>
          <w:lang w:val="sr-Cyrl-RS"/>
        </w:rPr>
        <w:t xml:space="preserve">како би грађани  Републике Србије били заштићени од злоупотребе података приватне природе. </w:t>
      </w:r>
    </w:p>
    <w:p w:rsidR="001E78BD" w:rsidRDefault="00FD4D49" w:rsidP="00424DD1">
      <w:pPr>
        <w:pStyle w:val="NoSpacing"/>
        <w:jc w:val="both"/>
        <w:rPr>
          <w:lang w:val="sr-Cyrl-RS"/>
        </w:rPr>
      </w:pPr>
      <w:r>
        <w:rPr>
          <w:lang w:val="sr-Cyrl-RS"/>
        </w:rPr>
        <w:tab/>
      </w:r>
      <w:r w:rsidR="001E78BD" w:rsidRPr="001E78BD">
        <w:rPr>
          <w:lang w:val="sr-Cyrl-RS"/>
        </w:rPr>
        <w:t>Татјана Мацура</w:t>
      </w:r>
      <w:r w:rsidR="001E78BD">
        <w:rPr>
          <w:lang w:val="sr-Cyrl-RS"/>
        </w:rPr>
        <w:t xml:space="preserve"> је истакла да је иг</w:t>
      </w:r>
      <w:r w:rsidR="00025867">
        <w:rPr>
          <w:lang w:val="sr-Cyrl-RS"/>
        </w:rPr>
        <w:t xml:space="preserve">норисање препорука Повереника </w:t>
      </w:r>
      <w:r w:rsidR="001E78BD">
        <w:rPr>
          <w:lang w:val="sr-Cyrl-RS"/>
        </w:rPr>
        <w:t>представља највећи проблем у овој области</w:t>
      </w:r>
      <w:r>
        <w:rPr>
          <w:lang w:val="sr-Cyrl-RS"/>
        </w:rPr>
        <w:t>,</w:t>
      </w:r>
      <w:r w:rsidR="001E78BD">
        <w:rPr>
          <w:lang w:val="sr-Cyrl-RS"/>
        </w:rPr>
        <w:t xml:space="preserve"> као и да је неопходно унапредити систем едукације грађана  како би што ефикасније користили своја права.</w:t>
      </w:r>
    </w:p>
    <w:p w:rsidR="009075AB" w:rsidRDefault="009075AB" w:rsidP="00424DD1">
      <w:pPr>
        <w:pStyle w:val="NoSpacing"/>
        <w:jc w:val="both"/>
        <w:rPr>
          <w:lang w:val="sr-Cyrl-RS"/>
        </w:rPr>
      </w:pPr>
      <w:r>
        <w:rPr>
          <w:lang w:val="sr-Cyrl-RS"/>
        </w:rPr>
        <w:tab/>
        <w:t xml:space="preserve">Љиљана Малушић, говорећу о извештају Повереника, осврнула се на случај Савамала, наводећи да је потребно утврдити све релевантне чињенице од самог почетка, и то ко је тамо направио објекат, зашто није плаћен порез и слично. Говорила је и о случајевима када сматра да је оправдано полиграфско тестирање запослених. </w:t>
      </w:r>
    </w:p>
    <w:p w:rsidR="00FC3754" w:rsidRPr="00FD4D49" w:rsidRDefault="00FD4D49" w:rsidP="00424DD1">
      <w:pPr>
        <w:pStyle w:val="NoSpacing"/>
        <w:jc w:val="both"/>
        <w:rPr>
          <w:lang w:val="sr-Cyrl-RS"/>
        </w:rPr>
      </w:pPr>
      <w:r>
        <w:rPr>
          <w:color w:val="FF0000"/>
          <w:lang w:val="sr-Cyrl-RS"/>
        </w:rPr>
        <w:tab/>
      </w:r>
      <w:r w:rsidR="00C62211" w:rsidRPr="00FD4D49">
        <w:rPr>
          <w:lang w:val="sr-Cyrl-RS"/>
        </w:rPr>
        <w:t>Повереник је навео да су извештаји детерминисани захтевима које добија и да ништа не може радити е</w:t>
      </w:r>
      <w:r w:rsidR="00C62211" w:rsidRPr="00FD4D49">
        <w:rPr>
          <w:lang w:val="sr-Latn-RS"/>
        </w:rPr>
        <w:t>x officio</w:t>
      </w:r>
      <w:r w:rsidR="00C62211" w:rsidRPr="00FD4D49">
        <w:rPr>
          <w:lang w:val="sr-Cyrl-RS"/>
        </w:rPr>
        <w:t>, такође је навео да је сразмерност</w:t>
      </w:r>
      <w:r w:rsidR="00AD2CE2" w:rsidRPr="00FD4D49">
        <w:rPr>
          <w:lang w:val="sr-Cyrl-RS"/>
        </w:rPr>
        <w:t xml:space="preserve"> фундаментални принцип у обради података о личности.</w:t>
      </w:r>
    </w:p>
    <w:p w:rsidR="003631EC" w:rsidRDefault="003631EC" w:rsidP="00424DD1">
      <w:pPr>
        <w:pStyle w:val="NoSpacing"/>
        <w:jc w:val="both"/>
        <w:rPr>
          <w:lang w:val="sr-Cyrl-RS"/>
        </w:rPr>
      </w:pPr>
    </w:p>
    <w:p w:rsidR="00F0794E" w:rsidRDefault="00FD4D49" w:rsidP="00424DD1">
      <w:pPr>
        <w:pStyle w:val="NoSpacing"/>
        <w:jc w:val="both"/>
        <w:rPr>
          <w:lang w:val="sr-Cyrl-RS"/>
        </w:rPr>
      </w:pPr>
      <w:r>
        <w:rPr>
          <w:b/>
          <w:lang w:val="sr-Cyrl-RS"/>
        </w:rPr>
        <w:tab/>
      </w:r>
      <w:r w:rsidR="00F0794E" w:rsidRPr="00F0794E">
        <w:rPr>
          <w:b/>
          <w:lang w:val="sr-Cyrl-RS"/>
        </w:rPr>
        <w:t>ДРУГА ТАЧКА ДНЕВНОГ РЕДА:</w:t>
      </w:r>
      <w:r w:rsidR="00A06B5B">
        <w:rPr>
          <w:lang w:val="sr-Cyrl-RS"/>
        </w:rPr>
        <w:t xml:space="preserve"> </w:t>
      </w:r>
      <w:r w:rsidR="00A06B5B" w:rsidRPr="00A06B5B">
        <w:rPr>
          <w:lang w:val="sr-Cyrl-RS"/>
        </w:rPr>
        <w:t>Разматрање Редовног годишњег извештаја Повереника за заштиту равноправности за 2016. годину (број: 02-661/17 од 15. марта 2017. године)</w:t>
      </w:r>
    </w:p>
    <w:p w:rsidR="00D12C0D" w:rsidRPr="00112F2A" w:rsidRDefault="00025867" w:rsidP="00424DD1">
      <w:pPr>
        <w:pStyle w:val="NoSpacing"/>
        <w:jc w:val="both"/>
        <w:rPr>
          <w:lang w:val="sr-Cyrl-RS"/>
        </w:rPr>
      </w:pPr>
      <w:r>
        <w:rPr>
          <w:lang w:val="sr-Cyrl-RS"/>
        </w:rPr>
        <w:tab/>
        <w:t>Повереник</w:t>
      </w:r>
      <w:r w:rsidR="00AD2CE2">
        <w:rPr>
          <w:lang w:val="sr-Cyrl-RS"/>
        </w:rPr>
        <w:t xml:space="preserve"> за заштиту равноправности Бранкица Јанковић</w:t>
      </w:r>
      <w:r w:rsidR="00FD4D49">
        <w:rPr>
          <w:lang w:val="sr-Cyrl-RS"/>
        </w:rPr>
        <w:t xml:space="preserve"> </w:t>
      </w:r>
      <w:r w:rsidR="00AD2CE2">
        <w:rPr>
          <w:lang w:val="sr-Cyrl-RS"/>
        </w:rPr>
        <w:t>је на почетку излагања похвалила изузетну сарадњу институције Повереника за заштиту равноправ</w:t>
      </w:r>
      <w:r w:rsidR="00EE3382">
        <w:rPr>
          <w:lang w:val="sr-Cyrl-RS"/>
        </w:rPr>
        <w:t xml:space="preserve">ности са свим члановима Одбора и </w:t>
      </w:r>
      <w:r w:rsidR="00A20819">
        <w:rPr>
          <w:lang w:val="sr-Cyrl-RS"/>
        </w:rPr>
        <w:t>представила садржај</w:t>
      </w:r>
      <w:r w:rsidR="00EE3382">
        <w:rPr>
          <w:lang w:val="sr-Cyrl-RS"/>
        </w:rPr>
        <w:t xml:space="preserve"> извештај</w:t>
      </w:r>
      <w:r w:rsidR="00A20819">
        <w:rPr>
          <w:lang w:val="sr-Cyrl-RS"/>
        </w:rPr>
        <w:t xml:space="preserve">а </w:t>
      </w:r>
      <w:r w:rsidR="00EE3382">
        <w:rPr>
          <w:lang w:val="sr-Cyrl-RS"/>
        </w:rPr>
        <w:t xml:space="preserve">за 2016. годину. </w:t>
      </w:r>
      <w:r>
        <w:rPr>
          <w:lang w:val="sr-Cyrl-RS"/>
        </w:rPr>
        <w:t>Истакла је да је</w:t>
      </w:r>
      <w:r w:rsidR="00EE3382">
        <w:rPr>
          <w:lang w:val="sr-Cyrl-RS"/>
        </w:rPr>
        <w:t xml:space="preserve"> као резултат по</w:t>
      </w:r>
      <w:r>
        <w:rPr>
          <w:lang w:val="sr-Cyrl-RS"/>
        </w:rPr>
        <w:t>требе да се дефинишу приоритети</w:t>
      </w:r>
      <w:r w:rsidR="00EE3382">
        <w:rPr>
          <w:lang w:val="sr-Cyrl-RS"/>
        </w:rPr>
        <w:t xml:space="preserve"> рад</w:t>
      </w:r>
      <w:r>
        <w:rPr>
          <w:lang w:val="sr-Cyrl-RS"/>
        </w:rPr>
        <w:t>а Повереника</w:t>
      </w:r>
      <w:r w:rsidR="0087607D">
        <w:rPr>
          <w:lang w:val="sr-Cyrl-RS"/>
        </w:rPr>
        <w:t xml:space="preserve"> израђен и усвојен С</w:t>
      </w:r>
      <w:r w:rsidR="00EE3382">
        <w:rPr>
          <w:lang w:val="sr-Cyrl-RS"/>
        </w:rPr>
        <w:t>тратешки план за период 2016-2020</w:t>
      </w:r>
      <w:r>
        <w:rPr>
          <w:lang w:val="sr-Cyrl-RS"/>
        </w:rPr>
        <w:t xml:space="preserve"> године,</w:t>
      </w:r>
      <w:r w:rsidR="00EE3382">
        <w:rPr>
          <w:lang w:val="sr-Cyrl-RS"/>
        </w:rPr>
        <w:t xml:space="preserve"> којим су дефинисани општи</w:t>
      </w:r>
      <w:r w:rsidR="00A20819">
        <w:rPr>
          <w:lang w:val="sr-Cyrl-RS"/>
        </w:rPr>
        <w:t xml:space="preserve"> </w:t>
      </w:r>
      <w:r w:rsidR="00FD4D49">
        <w:rPr>
          <w:lang w:val="sr-Cyrl-RS"/>
        </w:rPr>
        <w:t xml:space="preserve">и посебни </w:t>
      </w:r>
      <w:r w:rsidR="00A20819">
        <w:rPr>
          <w:lang w:val="sr-Cyrl-RS"/>
        </w:rPr>
        <w:t>циљеви</w:t>
      </w:r>
      <w:r w:rsidR="00FD4D49">
        <w:rPr>
          <w:lang w:val="sr-Cyrl-RS"/>
        </w:rPr>
        <w:t xml:space="preserve"> </w:t>
      </w:r>
      <w:r w:rsidR="00A20819">
        <w:rPr>
          <w:lang w:val="sr-Cyrl-RS"/>
        </w:rPr>
        <w:t xml:space="preserve">и </w:t>
      </w:r>
      <w:r w:rsidR="00EE3382">
        <w:rPr>
          <w:lang w:val="sr-Cyrl-RS"/>
        </w:rPr>
        <w:t>активности</w:t>
      </w:r>
      <w:r w:rsidR="00A20819">
        <w:rPr>
          <w:lang w:val="sr-Cyrl-RS"/>
        </w:rPr>
        <w:t>. Навела је да је доношењу овог плана претходила евалуација претх</w:t>
      </w:r>
      <w:r w:rsidR="00D26648">
        <w:rPr>
          <w:lang w:val="sr-Cyrl-RS"/>
        </w:rPr>
        <w:t xml:space="preserve">одне стратегије из 2012. године, као и да су сви </w:t>
      </w:r>
      <w:r w:rsidR="00D26648">
        <w:rPr>
          <w:lang w:val="sr-Cyrl-RS"/>
        </w:rPr>
        <w:lastRenderedPageBreak/>
        <w:t>постављењи циљеви</w:t>
      </w:r>
      <w:r>
        <w:rPr>
          <w:lang w:val="sr-Cyrl-RS"/>
        </w:rPr>
        <w:t xml:space="preserve"> </w:t>
      </w:r>
      <w:r w:rsidR="00D26648">
        <w:rPr>
          <w:lang w:val="sr-Cyrl-RS"/>
        </w:rPr>
        <w:t>у потпуној</w:t>
      </w:r>
      <w:r w:rsidR="00D26648" w:rsidRPr="00D26648">
        <w:rPr>
          <w:lang w:val="sr-Cyrl-RS"/>
        </w:rPr>
        <w:t xml:space="preserve"> корелацији</w:t>
      </w:r>
      <w:r w:rsidR="00D26648">
        <w:rPr>
          <w:lang w:val="sr-Cyrl-RS"/>
        </w:rPr>
        <w:t xml:space="preserve"> са резултатима ист</w:t>
      </w:r>
      <w:r w:rsidR="0087607D">
        <w:rPr>
          <w:lang w:val="sr-Cyrl-RS"/>
        </w:rPr>
        <w:t>раживања</w:t>
      </w:r>
      <w:r w:rsidR="00FD4D49">
        <w:rPr>
          <w:lang w:val="sr-Cyrl-RS"/>
        </w:rPr>
        <w:t xml:space="preserve"> „О</w:t>
      </w:r>
      <w:r w:rsidR="0087607D">
        <w:rPr>
          <w:lang w:val="sr-Cyrl-RS"/>
        </w:rPr>
        <w:t>днос</w:t>
      </w:r>
      <w:r w:rsidR="00D26648">
        <w:rPr>
          <w:lang w:val="sr-Cyrl-RS"/>
        </w:rPr>
        <w:t xml:space="preserve"> грађана и грађанки</w:t>
      </w:r>
      <w:r w:rsidR="0087607D">
        <w:rPr>
          <w:lang w:val="sr-Cyrl-RS"/>
        </w:rPr>
        <w:t xml:space="preserve"> Србије</w:t>
      </w:r>
      <w:r w:rsidR="00D26648">
        <w:rPr>
          <w:lang w:val="sr-Cyrl-RS"/>
        </w:rPr>
        <w:t xml:space="preserve"> </w:t>
      </w:r>
      <w:r w:rsidR="00FD4D49" w:rsidRPr="00FD4D49">
        <w:rPr>
          <w:lang w:val="sr-Cyrl-RS"/>
        </w:rPr>
        <w:t>према</w:t>
      </w:r>
      <w:r w:rsidR="00D26648">
        <w:rPr>
          <w:lang w:val="sr-Cyrl-RS"/>
        </w:rPr>
        <w:t xml:space="preserve"> дискриминацији</w:t>
      </w:r>
      <w:r w:rsidR="0087607D">
        <w:rPr>
          <w:lang w:val="sr-Cyrl-RS"/>
        </w:rPr>
        <w:t>“</w:t>
      </w:r>
      <w:r>
        <w:rPr>
          <w:lang w:val="sr-Cyrl-RS"/>
        </w:rPr>
        <w:t xml:space="preserve"> које је Повереник</w:t>
      </w:r>
      <w:r w:rsidR="00D26648">
        <w:rPr>
          <w:lang w:val="sr-Cyrl-RS"/>
        </w:rPr>
        <w:t xml:space="preserve"> обавио крајем 2016. године уз помоћ твининг пројекта Ев</w:t>
      </w:r>
      <w:r>
        <w:rPr>
          <w:lang w:val="sr-Cyrl-RS"/>
        </w:rPr>
        <w:t>ропске уније. Нагласила је да су</w:t>
      </w:r>
      <w:r w:rsidR="00D26648">
        <w:rPr>
          <w:lang w:val="sr-Cyrl-RS"/>
        </w:rPr>
        <w:t xml:space="preserve"> најзначајнији показатељ</w:t>
      </w:r>
      <w:r w:rsidR="0087607D">
        <w:rPr>
          <w:lang w:val="sr-Cyrl-RS"/>
        </w:rPr>
        <w:t>и</w:t>
      </w:r>
      <w:r w:rsidR="00D26648">
        <w:rPr>
          <w:lang w:val="sr-Cyrl-RS"/>
        </w:rPr>
        <w:t xml:space="preserve"> тог истраживања</w:t>
      </w:r>
      <w:r w:rsidR="0087607D">
        <w:rPr>
          <w:lang w:val="sr-Cyrl-RS"/>
        </w:rPr>
        <w:t xml:space="preserve"> знатно </w:t>
      </w:r>
      <w:r w:rsidR="00D26648">
        <w:rPr>
          <w:lang w:val="sr-Cyrl-RS"/>
        </w:rPr>
        <w:t xml:space="preserve">повећање броја грађана </w:t>
      </w:r>
      <w:r w:rsidR="0087607D">
        <w:rPr>
          <w:lang w:val="sr-Cyrl-RS"/>
        </w:rPr>
        <w:t>који би се обратили институцијама Републике Србије у случају да доживе дискриминацију</w:t>
      </w:r>
      <w:r w:rsidR="00FD4D49">
        <w:rPr>
          <w:lang w:val="sr-Cyrl-RS"/>
        </w:rPr>
        <w:t>,</w:t>
      </w:r>
      <w:r w:rsidR="0087607D">
        <w:rPr>
          <w:lang w:val="sr-Cyrl-RS"/>
        </w:rPr>
        <w:t xml:space="preserve"> као и смањење броја грађана који сматрају да дискриминација у Србији расте.</w:t>
      </w:r>
      <w:r w:rsidR="00202B91">
        <w:rPr>
          <w:lang w:val="sr-Cyrl-RS"/>
        </w:rPr>
        <w:t xml:space="preserve"> У наставку излагања је истакла</w:t>
      </w:r>
      <w:r w:rsidR="0087607D">
        <w:rPr>
          <w:lang w:val="sr-Cyrl-RS"/>
        </w:rPr>
        <w:t xml:space="preserve"> да се поред присутне позитивне тенденције</w:t>
      </w:r>
      <w:r w:rsidR="00FD4D49">
        <w:rPr>
          <w:lang w:val="sr-Cyrl-RS"/>
        </w:rPr>
        <w:t>,</w:t>
      </w:r>
      <w:r w:rsidR="0087607D">
        <w:rPr>
          <w:lang w:val="sr-Cyrl-RS"/>
        </w:rPr>
        <w:t xml:space="preserve"> држава и даље суочава са значајним изазовима у заштити грађана од дискриминације.</w:t>
      </w:r>
      <w:r w:rsidR="00FD4D49">
        <w:rPr>
          <w:lang w:val="sr-Cyrl-RS"/>
        </w:rPr>
        <w:t xml:space="preserve"> Н</w:t>
      </w:r>
      <w:r w:rsidR="00202B91">
        <w:rPr>
          <w:lang w:val="sr-Cyrl-RS"/>
        </w:rPr>
        <w:t xml:space="preserve">авела је да </w:t>
      </w:r>
      <w:r w:rsidR="00F36F69">
        <w:rPr>
          <w:lang w:val="sr-Cyrl-RS"/>
        </w:rPr>
        <w:t>је Поверенику додељен нови пословни простор чиме су створени адекватнији услови за рад и чиме је обезбеђења боља доступност грађанима.</w:t>
      </w:r>
      <w:r w:rsidR="00546E35">
        <w:rPr>
          <w:lang w:val="sr-Cyrl-RS"/>
        </w:rPr>
        <w:t xml:space="preserve"> </w:t>
      </w:r>
      <w:r w:rsidR="00B27A1B">
        <w:rPr>
          <w:lang w:val="sr-Cyrl-RS"/>
        </w:rPr>
        <w:t xml:space="preserve">Нагласила је да је Република Србија протеклих година изградила ваљан нормативни оквир за остваривање и заштиту равноправности, </w:t>
      </w:r>
      <w:r w:rsidR="00D12C0D">
        <w:rPr>
          <w:lang w:val="sr-Cyrl-RS"/>
        </w:rPr>
        <w:t>али</w:t>
      </w:r>
      <w:r w:rsidR="00B27A1B">
        <w:rPr>
          <w:lang w:val="sr-Cyrl-RS"/>
        </w:rPr>
        <w:t xml:space="preserve"> и</w:t>
      </w:r>
      <w:r w:rsidR="00D12C0D">
        <w:rPr>
          <w:lang w:val="sr-Cyrl-RS"/>
        </w:rPr>
        <w:t xml:space="preserve"> да</w:t>
      </w:r>
      <w:r w:rsidR="00B27A1B">
        <w:rPr>
          <w:lang w:val="sr-Cyrl-RS"/>
        </w:rPr>
        <w:t xml:space="preserve"> даље постоји потреба за његовим усклађивањем са прописима и стандардима Европске уније с чим у вези је Повереник дао препоруке. </w:t>
      </w:r>
      <w:r w:rsidR="00606796">
        <w:rPr>
          <w:lang w:val="sr-Cyrl-RS"/>
        </w:rPr>
        <w:t>Обавестила је чланове Одбора да је у току 2016</w:t>
      </w:r>
      <w:r w:rsidR="00546E35">
        <w:rPr>
          <w:lang w:val="sr-Cyrl-RS"/>
        </w:rPr>
        <w:t>.</w:t>
      </w:r>
      <w:r w:rsidR="00606796">
        <w:rPr>
          <w:lang w:val="sr-Cyrl-RS"/>
        </w:rPr>
        <w:t xml:space="preserve"> године поступано у 1346 предмета, да је примљено 626 притужби</w:t>
      </w:r>
      <w:r w:rsidR="00546E35">
        <w:rPr>
          <w:lang w:val="sr-Cyrl-RS"/>
        </w:rPr>
        <w:t>,</w:t>
      </w:r>
      <w:r w:rsidR="00606796">
        <w:rPr>
          <w:lang w:val="sr-Cyrl-RS"/>
        </w:rPr>
        <w:t xml:space="preserve"> као и да је Повереник у складу са овлашћењима и инструментима за борбу против дискриминације донео 665 </w:t>
      </w:r>
      <w:r w:rsidR="00606796" w:rsidRPr="00112F2A">
        <w:rPr>
          <w:lang w:val="sr-Cyrl-RS"/>
        </w:rPr>
        <w:t>препорука</w:t>
      </w:r>
      <w:r w:rsidR="009075AB">
        <w:rPr>
          <w:lang w:val="sr-Cyrl-RS"/>
        </w:rPr>
        <w:t xml:space="preserve"> </w:t>
      </w:r>
      <w:r w:rsidR="00606796" w:rsidRPr="00112F2A">
        <w:rPr>
          <w:lang w:val="sr-Cyrl-RS"/>
        </w:rPr>
        <w:t>мера за остваривање равноправности. Такође је појаснила да је током 2016</w:t>
      </w:r>
      <w:r w:rsidR="00546E35" w:rsidRPr="00112F2A">
        <w:rPr>
          <w:lang w:val="sr-Cyrl-RS"/>
        </w:rPr>
        <w:t>.</w:t>
      </w:r>
      <w:r w:rsidR="00606796" w:rsidRPr="00112F2A">
        <w:rPr>
          <w:lang w:val="sr-Cyrl-RS"/>
        </w:rPr>
        <w:t xml:space="preserve"> године дато 40 мишљења на нацрте закона и других општих аката, да су поднете </w:t>
      </w:r>
      <w:r w:rsidR="00546E35" w:rsidRPr="00112F2A">
        <w:rPr>
          <w:lang w:val="sr-Cyrl-RS"/>
        </w:rPr>
        <w:t>три</w:t>
      </w:r>
      <w:r w:rsidR="00606796" w:rsidRPr="00112F2A">
        <w:rPr>
          <w:lang w:val="sr-Cyrl-RS"/>
        </w:rPr>
        <w:t xml:space="preserve"> кривичне пријаве, један захтев за покретање прекршајног поступка, иницијатива за измену закона</w:t>
      </w:r>
      <w:r w:rsidR="00546E35" w:rsidRPr="00112F2A">
        <w:rPr>
          <w:lang w:val="sr-Cyrl-RS"/>
        </w:rPr>
        <w:t>,</w:t>
      </w:r>
      <w:r w:rsidR="00606796" w:rsidRPr="00112F2A">
        <w:rPr>
          <w:lang w:val="sr-Cyrl-RS"/>
        </w:rPr>
        <w:t xml:space="preserve"> као и предлог Уставном суду за оцену уставности.</w:t>
      </w:r>
      <w:r w:rsidR="00626B97" w:rsidRPr="00112F2A">
        <w:rPr>
          <w:lang w:val="sr-Cyrl-RS"/>
        </w:rPr>
        <w:t xml:space="preserve"> Нагласила је да је у</w:t>
      </w:r>
      <w:r w:rsidR="00546E35" w:rsidRPr="00112F2A">
        <w:rPr>
          <w:lang w:val="sr-Cyrl-RS"/>
        </w:rPr>
        <w:t xml:space="preserve"> датом периоду Повереник издао девет</w:t>
      </w:r>
      <w:r w:rsidR="00626B97" w:rsidRPr="00112F2A">
        <w:rPr>
          <w:lang w:val="sr-Cyrl-RS"/>
        </w:rPr>
        <w:t xml:space="preserve"> упозорења јавности, 25 саопштења за јавност, а по 51 притужби донета су мишљења</w:t>
      </w:r>
      <w:r w:rsidR="009075AB">
        <w:rPr>
          <w:lang w:val="sr-Cyrl-RS"/>
        </w:rPr>
        <w:t>,</w:t>
      </w:r>
      <w:r w:rsidR="00626B97" w:rsidRPr="00112F2A">
        <w:rPr>
          <w:lang w:val="sr-Cyrl-RS"/>
        </w:rPr>
        <w:t xml:space="preserve"> од чега </w:t>
      </w:r>
      <w:r w:rsidR="009075AB">
        <w:rPr>
          <w:lang w:val="sr-Cyrl-RS"/>
        </w:rPr>
        <w:t>у</w:t>
      </w:r>
      <w:r w:rsidR="00626B97" w:rsidRPr="00112F2A">
        <w:rPr>
          <w:lang w:val="sr-Cyrl-RS"/>
        </w:rPr>
        <w:t xml:space="preserve"> поступку по </w:t>
      </w:r>
      <w:r w:rsidR="00546E35" w:rsidRPr="00112F2A">
        <w:rPr>
          <w:lang w:val="sr-Cyrl-RS"/>
        </w:rPr>
        <w:t>пет</w:t>
      </w:r>
      <w:r w:rsidR="00626B97" w:rsidRPr="00112F2A">
        <w:rPr>
          <w:lang w:val="sr-Cyrl-RS"/>
        </w:rPr>
        <w:t xml:space="preserve"> притужби није утврђена дискриминација</w:t>
      </w:r>
      <w:r w:rsidR="00D12C0D" w:rsidRPr="00112F2A">
        <w:rPr>
          <w:lang w:val="sr-Cyrl-RS"/>
        </w:rPr>
        <w:t>.</w:t>
      </w:r>
      <w:r w:rsidR="00546E35" w:rsidRPr="00112F2A">
        <w:rPr>
          <w:lang w:val="sr-Cyrl-RS"/>
        </w:rPr>
        <w:t xml:space="preserve"> </w:t>
      </w:r>
      <w:r w:rsidRPr="00112F2A">
        <w:rPr>
          <w:lang w:val="sr-Cyrl-RS"/>
        </w:rPr>
        <w:t>У даљем излагању Повереник је навео</w:t>
      </w:r>
      <w:r w:rsidR="00D12C0D" w:rsidRPr="00112F2A">
        <w:rPr>
          <w:lang w:val="sr-Cyrl-RS"/>
        </w:rPr>
        <w:t xml:space="preserve"> податке из извештаја који ближе одређују </w:t>
      </w:r>
      <w:r w:rsidR="005F2660" w:rsidRPr="00112F2A">
        <w:rPr>
          <w:lang w:val="sr-Cyrl-RS"/>
        </w:rPr>
        <w:t>процентуалн</w:t>
      </w:r>
      <w:r w:rsidR="00C4047C" w:rsidRPr="00112F2A">
        <w:rPr>
          <w:lang w:val="sr-Cyrl-RS"/>
        </w:rPr>
        <w:t>у структуру поднетих притужби по</w:t>
      </w:r>
      <w:r w:rsidR="005F2660" w:rsidRPr="00112F2A">
        <w:rPr>
          <w:lang w:val="sr-Cyrl-RS"/>
        </w:rPr>
        <w:t xml:space="preserve"> основу: лица која су их поднела, основа</w:t>
      </w:r>
      <w:r w:rsidR="00D12C0D" w:rsidRPr="00112F2A">
        <w:rPr>
          <w:lang w:val="sr-Cyrl-RS"/>
        </w:rPr>
        <w:t xml:space="preserve"> за</w:t>
      </w:r>
      <w:r w:rsidR="005F2660" w:rsidRPr="00112F2A">
        <w:rPr>
          <w:lang w:val="sr-Cyrl-RS"/>
        </w:rPr>
        <w:t xml:space="preserve"> њихово</w:t>
      </w:r>
      <w:r w:rsidR="00D12C0D" w:rsidRPr="00112F2A">
        <w:rPr>
          <w:lang w:val="sr-Cyrl-RS"/>
        </w:rPr>
        <w:t xml:space="preserve"> подношење</w:t>
      </w:r>
      <w:r w:rsidR="00546E35" w:rsidRPr="00112F2A">
        <w:rPr>
          <w:lang w:val="sr-Cyrl-RS"/>
        </w:rPr>
        <w:t>,</w:t>
      </w:r>
      <w:r w:rsidR="00D12C0D" w:rsidRPr="00112F2A">
        <w:rPr>
          <w:lang w:val="sr-Cyrl-RS"/>
        </w:rPr>
        <w:t xml:space="preserve"> </w:t>
      </w:r>
      <w:r w:rsidR="005F2660" w:rsidRPr="00112F2A">
        <w:rPr>
          <w:lang w:val="sr-Cyrl-RS"/>
        </w:rPr>
        <w:t>као и области на које су се притужбе односиле</w:t>
      </w:r>
      <w:r w:rsidR="00D12C0D" w:rsidRPr="00112F2A">
        <w:rPr>
          <w:lang w:val="sr-Cyrl-RS"/>
        </w:rPr>
        <w:t xml:space="preserve">. </w:t>
      </w:r>
      <w:r w:rsidR="005F2660" w:rsidRPr="00112F2A">
        <w:rPr>
          <w:lang w:val="sr-Cyrl-RS"/>
        </w:rPr>
        <w:t>Информисала је чланове Одбора да је за фискалну 2016. годину институцији Повереника одобрено 81</w:t>
      </w:r>
      <w:r w:rsidR="00E848CE" w:rsidRPr="00112F2A">
        <w:t>.</w:t>
      </w:r>
      <w:r w:rsidR="005F2660" w:rsidRPr="00112F2A">
        <w:rPr>
          <w:lang w:val="sr-Cyrl-RS"/>
        </w:rPr>
        <w:t>255</w:t>
      </w:r>
      <w:r w:rsidR="00E848CE" w:rsidRPr="00112F2A">
        <w:t>.</w:t>
      </w:r>
      <w:r w:rsidR="005F2660" w:rsidRPr="00112F2A">
        <w:rPr>
          <w:lang w:val="sr-Cyrl-RS"/>
        </w:rPr>
        <w:t>000</w:t>
      </w:r>
      <w:r w:rsidR="00546E35" w:rsidRPr="00112F2A">
        <w:rPr>
          <w:lang w:val="sr-Cyrl-RS"/>
        </w:rPr>
        <w:t xml:space="preserve"> динара</w:t>
      </w:r>
      <w:r w:rsidR="005F2660" w:rsidRPr="00112F2A">
        <w:rPr>
          <w:lang w:val="sr-Cyrl-RS"/>
        </w:rPr>
        <w:t xml:space="preserve"> које</w:t>
      </w:r>
      <w:r w:rsidR="008245B3" w:rsidRPr="00112F2A">
        <w:rPr>
          <w:lang w:val="sr-Cyrl-RS"/>
        </w:rPr>
        <w:t xml:space="preserve"> су</w:t>
      </w:r>
      <w:r w:rsidR="005F2660" w:rsidRPr="00112F2A">
        <w:rPr>
          <w:lang w:val="sr-Cyrl-RS"/>
        </w:rPr>
        <w:t xml:space="preserve"> са донацијама и неутрошеним средствима из претходне фискалне </w:t>
      </w:r>
      <w:r w:rsidR="008245B3" w:rsidRPr="00112F2A">
        <w:rPr>
          <w:lang w:val="sr-Cyrl-RS"/>
        </w:rPr>
        <w:t>године укупно износиле 84</w:t>
      </w:r>
      <w:r w:rsidR="00112F2A" w:rsidRPr="00112F2A">
        <w:rPr>
          <w:lang w:val="sr-Cyrl-RS"/>
        </w:rPr>
        <w:t>.</w:t>
      </w:r>
      <w:r w:rsidR="008245B3" w:rsidRPr="00112F2A">
        <w:rPr>
          <w:lang w:val="sr-Cyrl-RS"/>
        </w:rPr>
        <w:t>200</w:t>
      </w:r>
      <w:r w:rsidR="00112F2A" w:rsidRPr="00112F2A">
        <w:rPr>
          <w:lang w:val="sr-Cyrl-RS"/>
        </w:rPr>
        <w:t>.</w:t>
      </w:r>
      <w:r w:rsidR="008245B3" w:rsidRPr="00112F2A">
        <w:rPr>
          <w:lang w:val="sr-Cyrl-RS"/>
        </w:rPr>
        <w:t xml:space="preserve">412 </w:t>
      </w:r>
      <w:r w:rsidR="00546E35" w:rsidRPr="00112F2A">
        <w:rPr>
          <w:lang w:val="sr-Cyrl-RS"/>
        </w:rPr>
        <w:t xml:space="preserve">динара </w:t>
      </w:r>
      <w:r w:rsidR="008245B3" w:rsidRPr="00112F2A">
        <w:rPr>
          <w:lang w:val="sr-Cyrl-RS"/>
        </w:rPr>
        <w:t xml:space="preserve">и од чега је </w:t>
      </w:r>
      <w:r w:rsidR="009075AB">
        <w:rPr>
          <w:lang w:val="sr-Cyrl-RS"/>
        </w:rPr>
        <w:t xml:space="preserve">утрошено </w:t>
      </w:r>
      <w:r w:rsidR="008245B3" w:rsidRPr="00112F2A">
        <w:rPr>
          <w:lang w:val="sr-Cyrl-RS"/>
        </w:rPr>
        <w:t>71,86%.</w:t>
      </w:r>
    </w:p>
    <w:p w:rsidR="00300A6F" w:rsidRPr="00025867" w:rsidRDefault="00546E35" w:rsidP="00424DD1">
      <w:pPr>
        <w:pStyle w:val="NoSpacing"/>
        <w:jc w:val="both"/>
        <w:rPr>
          <w:lang w:val="sr-Cyrl-RS"/>
        </w:rPr>
      </w:pPr>
      <w:r>
        <w:rPr>
          <w:lang w:val="sr-Cyrl-RS"/>
        </w:rPr>
        <w:tab/>
      </w:r>
      <w:r w:rsidR="00300A6F">
        <w:rPr>
          <w:lang w:val="sr-Cyrl-RS"/>
        </w:rPr>
        <w:t xml:space="preserve">Татјана Мацура </w:t>
      </w:r>
      <w:r w:rsidR="00FE7FC6">
        <w:rPr>
          <w:lang w:val="sr-Cyrl-RS"/>
        </w:rPr>
        <w:t xml:space="preserve">је говорила о </w:t>
      </w:r>
      <w:r w:rsidR="00300A6F">
        <w:rPr>
          <w:lang w:val="sr-Cyrl-RS"/>
        </w:rPr>
        <w:t>положај</w:t>
      </w:r>
      <w:r w:rsidR="00FE7FC6">
        <w:rPr>
          <w:lang w:val="sr-Cyrl-RS"/>
        </w:rPr>
        <w:t>у</w:t>
      </w:r>
      <w:r w:rsidR="00300A6F">
        <w:rPr>
          <w:lang w:val="sr-Cyrl-RS"/>
        </w:rPr>
        <w:t xml:space="preserve"> народне посланице Љупке Михајловски </w:t>
      </w:r>
      <w:r w:rsidR="00FE7FC6">
        <w:rPr>
          <w:lang w:val="sr-Cyrl-RS"/>
        </w:rPr>
        <w:t xml:space="preserve">за коју је навела да јој,  као особи са инвалидитетом, није омогућено да сиђе и говори са места са ког сви остали посланици говоре, због чеге сматра да је грубо дискримиисана </w:t>
      </w:r>
      <w:r w:rsidR="00300A6F" w:rsidRPr="00025867">
        <w:rPr>
          <w:lang w:val="sr-Cyrl-RS"/>
        </w:rPr>
        <w:t>и очекује већу проактивност Поверенице поводом овог питања.</w:t>
      </w:r>
      <w:r w:rsidR="00FE7FC6">
        <w:rPr>
          <w:lang w:val="sr-Cyrl-RS"/>
        </w:rPr>
        <w:t xml:space="preserve"> Такође је </w:t>
      </w:r>
      <w:r w:rsidR="00727042" w:rsidRPr="00025867">
        <w:rPr>
          <w:lang w:val="sr-Cyrl-RS"/>
        </w:rPr>
        <w:t xml:space="preserve">изнела мишљење да </w:t>
      </w:r>
      <w:r w:rsidR="00AE1CB9">
        <w:rPr>
          <w:lang w:val="sr-Cyrl-RS"/>
        </w:rPr>
        <w:t xml:space="preserve">постоји дискриминација у извештавању о женама у полиции, па и </w:t>
      </w:r>
      <w:r w:rsidR="002825B2">
        <w:rPr>
          <w:lang w:val="sr-Cyrl-RS"/>
        </w:rPr>
        <w:t>н</w:t>
      </w:r>
      <w:r w:rsidR="00727042" w:rsidRPr="00025867">
        <w:rPr>
          <w:lang w:val="sr-Cyrl-RS"/>
        </w:rPr>
        <w:t>аро</w:t>
      </w:r>
      <w:r w:rsidR="00AE1CB9">
        <w:rPr>
          <w:lang w:val="sr-Cyrl-RS"/>
        </w:rPr>
        <w:t>дним</w:t>
      </w:r>
      <w:r w:rsidR="00C4047C">
        <w:rPr>
          <w:lang w:val="sr-Cyrl-RS"/>
        </w:rPr>
        <w:t xml:space="preserve"> посланиц</w:t>
      </w:r>
      <w:r w:rsidR="00AE1CB9">
        <w:rPr>
          <w:lang w:val="sr-Cyrl-RS"/>
        </w:rPr>
        <w:t xml:space="preserve">ама. </w:t>
      </w:r>
      <w:r w:rsidR="00FE7FC6">
        <w:rPr>
          <w:lang w:val="sr-Cyrl-RS"/>
        </w:rPr>
        <w:t>Говорила је и о случајевима насиља у породици, непримењивању закона и неповерењу које жене жртве насиља имају према институцијама.</w:t>
      </w:r>
    </w:p>
    <w:p w:rsidR="00F55994" w:rsidRPr="00025867" w:rsidRDefault="002825B2" w:rsidP="00424DD1">
      <w:pPr>
        <w:pStyle w:val="NoSpacing"/>
        <w:jc w:val="both"/>
        <w:rPr>
          <w:lang w:val="sr-Cyrl-RS"/>
        </w:rPr>
      </w:pPr>
      <w:r>
        <w:rPr>
          <w:lang w:val="sr-Cyrl-RS"/>
        </w:rPr>
        <w:tab/>
      </w:r>
      <w:r w:rsidR="00FA6C99">
        <w:rPr>
          <w:lang w:val="sr-Cyrl-RS"/>
        </w:rPr>
        <w:t xml:space="preserve">Председник Одбора </w:t>
      </w:r>
      <w:bookmarkStart w:id="0" w:name="_GoBack"/>
      <w:bookmarkEnd w:id="0"/>
      <w:r w:rsidR="006803A1" w:rsidRPr="00025867">
        <w:rPr>
          <w:lang w:val="sr-Cyrl-RS"/>
        </w:rPr>
        <w:t>је нагласио да у Народној скупштини н</w:t>
      </w:r>
      <w:r w:rsidR="00FE7FC6">
        <w:rPr>
          <w:lang w:val="sr-Cyrl-RS"/>
        </w:rPr>
        <w:t xml:space="preserve">икада нису постојали </w:t>
      </w:r>
      <w:r w:rsidR="006803A1" w:rsidRPr="00025867">
        <w:rPr>
          <w:lang w:val="sr-Cyrl-RS"/>
        </w:rPr>
        <w:t xml:space="preserve">случајеви који би се могли </w:t>
      </w:r>
      <w:r w:rsidR="00C049D2" w:rsidRPr="00025867">
        <w:rPr>
          <w:lang w:val="sr-Cyrl-RS"/>
        </w:rPr>
        <w:t xml:space="preserve">по било ком основу </w:t>
      </w:r>
      <w:r w:rsidR="006803A1" w:rsidRPr="00025867">
        <w:rPr>
          <w:lang w:val="sr-Cyrl-RS"/>
        </w:rPr>
        <w:t>подвести под дискриминацију</w:t>
      </w:r>
      <w:r w:rsidR="00E31BB7" w:rsidRPr="00025867">
        <w:rPr>
          <w:lang w:val="sr-Cyrl-RS"/>
        </w:rPr>
        <w:t xml:space="preserve"> било ког </w:t>
      </w:r>
      <w:r>
        <w:rPr>
          <w:lang w:val="sr-Cyrl-RS"/>
        </w:rPr>
        <w:t>народног</w:t>
      </w:r>
      <w:r w:rsidR="00E31BB7" w:rsidRPr="00025867">
        <w:rPr>
          <w:lang w:val="sr-Cyrl-RS"/>
        </w:rPr>
        <w:t xml:space="preserve"> посланика.</w:t>
      </w:r>
    </w:p>
    <w:p w:rsidR="00424CA3" w:rsidRDefault="002825B2" w:rsidP="00424DD1">
      <w:pPr>
        <w:pStyle w:val="NoSpacing"/>
        <w:jc w:val="both"/>
        <w:rPr>
          <w:lang w:val="sr-Cyrl-RS"/>
        </w:rPr>
      </w:pPr>
      <w:r>
        <w:rPr>
          <w:lang w:val="sr-Cyrl-RS"/>
        </w:rPr>
        <w:tab/>
      </w:r>
      <w:r w:rsidR="00442E12">
        <w:rPr>
          <w:lang w:val="sr-Cyrl-RS"/>
        </w:rPr>
        <w:t xml:space="preserve">Повереница је, на крају, одговарајући на постављена питања, </w:t>
      </w:r>
      <w:r w:rsidR="005C32EB" w:rsidRPr="00AE1CB9">
        <w:rPr>
          <w:lang w:val="sr-Cyrl-RS"/>
        </w:rPr>
        <w:t xml:space="preserve">навела да се моћ институције Повереника искључиво састоји у поштовању </w:t>
      </w:r>
      <w:r w:rsidRPr="00AE1CB9">
        <w:rPr>
          <w:lang w:val="sr-Cyrl-RS"/>
        </w:rPr>
        <w:t>У</w:t>
      </w:r>
      <w:r w:rsidR="00AE1CB9">
        <w:rPr>
          <w:lang w:val="sr-Cyrl-RS"/>
        </w:rPr>
        <w:t>става и З</w:t>
      </w:r>
      <w:r w:rsidR="005C32EB" w:rsidRPr="00AE1CB9">
        <w:rPr>
          <w:lang w:val="sr-Cyrl-RS"/>
        </w:rPr>
        <w:t xml:space="preserve">акона </w:t>
      </w:r>
      <w:r w:rsidR="00AE1CB9">
        <w:rPr>
          <w:lang w:val="sr-Cyrl-RS"/>
        </w:rPr>
        <w:t xml:space="preserve">о забрани дискриминације. </w:t>
      </w:r>
      <w:r w:rsidR="005C32EB" w:rsidRPr="00AE1CB9">
        <w:rPr>
          <w:lang w:val="sr-Cyrl-RS"/>
        </w:rPr>
        <w:t xml:space="preserve">Повереник нема надлежности </w:t>
      </w:r>
      <w:r w:rsidR="00AE1CB9">
        <w:rPr>
          <w:lang w:val="sr-Cyrl-RS"/>
        </w:rPr>
        <w:t xml:space="preserve">да утиче на одржавање реда на седници Народне скупштине, на међусобну комуникацију између народних посланика и народних посланицица, нити да буде „медијски цензор“ јер за то постоје други органи. </w:t>
      </w:r>
      <w:r w:rsidR="00442E12">
        <w:rPr>
          <w:lang w:val="sr-Cyrl-RS"/>
        </w:rPr>
        <w:t>Повереник је надлежан да упозорава на типичне и тешке случајеве дискрминације, а често је то стереотипно извештавање о женама у јавном и политичкиом животу, на шта су указивали. Што се тиче народне посланице Љупке Михајловски, они немају овлашћење да делују по службеној дужности, већ је потребно поднети притужбу. Дакле, често су непримерена очекивања од Повереника.</w:t>
      </w:r>
    </w:p>
    <w:p w:rsidR="00112F2A" w:rsidRPr="00AE1CB9" w:rsidRDefault="00112F2A" w:rsidP="00424DD1">
      <w:pPr>
        <w:pStyle w:val="NoSpacing"/>
        <w:jc w:val="both"/>
        <w:rPr>
          <w:lang w:val="sr-Cyrl-RS"/>
        </w:rPr>
      </w:pPr>
      <w:r>
        <w:rPr>
          <w:lang w:val="sr-Cyrl-RS"/>
        </w:rPr>
        <w:lastRenderedPageBreak/>
        <w:tab/>
        <w:t xml:space="preserve">Председник Одбора се на крају седнице захвалио учесницима и  навео да ће Одбор и у наредном периоду наставити да се бави питањима која оптерећују наше друштво, као што су положај жена, насиље над женама, положај Рома и Ромкиња и особа са инвалидитетом. </w:t>
      </w:r>
    </w:p>
    <w:p w:rsidR="009307AB" w:rsidRPr="00AE1CB9" w:rsidRDefault="009307AB" w:rsidP="00424DD1">
      <w:pPr>
        <w:pStyle w:val="NoSpacing"/>
        <w:jc w:val="both"/>
        <w:rPr>
          <w:lang w:val="sr-Cyrl-RS"/>
        </w:rPr>
      </w:pPr>
    </w:p>
    <w:p w:rsidR="000C7E6E" w:rsidRDefault="002825B2" w:rsidP="00424DD1">
      <w:pPr>
        <w:pStyle w:val="NoSpacing"/>
        <w:jc w:val="both"/>
        <w:rPr>
          <w:lang w:val="sr-Cyrl-RS"/>
        </w:rPr>
      </w:pPr>
      <w:r>
        <w:rPr>
          <w:lang w:val="sr-Cyrl-RS"/>
        </w:rPr>
        <w:tab/>
      </w:r>
      <w:r w:rsidR="00A06B5B">
        <w:rPr>
          <w:lang w:val="sr-Cyrl-RS"/>
        </w:rPr>
        <w:t>Седница је закључена у</w:t>
      </w:r>
      <w:r w:rsidR="00153155">
        <w:rPr>
          <w:lang w:val="sr-Cyrl-RS"/>
        </w:rPr>
        <w:t xml:space="preserve"> 14.10</w:t>
      </w:r>
      <w:r w:rsidR="00A06B5B">
        <w:rPr>
          <w:lang w:val="sr-Cyrl-RS"/>
        </w:rPr>
        <w:t xml:space="preserve"> </w:t>
      </w:r>
      <w:r w:rsidR="000C7E6E" w:rsidRPr="000C7E6E">
        <w:rPr>
          <w:lang w:val="sr-Cyrl-RS"/>
        </w:rPr>
        <w:t>часова.</w:t>
      </w:r>
    </w:p>
    <w:p w:rsidR="00FA3345" w:rsidRPr="000C7E6E" w:rsidRDefault="00FA3345" w:rsidP="00424DD1">
      <w:pPr>
        <w:pStyle w:val="NoSpacing"/>
        <w:jc w:val="both"/>
        <w:rPr>
          <w:lang w:val="sr-Cyrl-RS"/>
        </w:rPr>
      </w:pPr>
    </w:p>
    <w:p w:rsidR="000C7E6E" w:rsidRPr="000C7E6E" w:rsidRDefault="000C7E6E" w:rsidP="000C7E6E">
      <w:pPr>
        <w:jc w:val="both"/>
        <w:rPr>
          <w:lang w:val="sr-Cyrl-RS"/>
        </w:rPr>
      </w:pPr>
    </w:p>
    <w:p w:rsidR="000C7E6E" w:rsidRPr="000C7E6E" w:rsidRDefault="000C7E6E" w:rsidP="000C7E6E">
      <w:pPr>
        <w:jc w:val="both"/>
        <w:rPr>
          <w:lang w:val="sr-Cyrl-RS"/>
        </w:rPr>
      </w:pPr>
      <w:r w:rsidRPr="000C7E6E">
        <w:rPr>
          <w:lang w:val="sr-Cyrl-RS"/>
        </w:rPr>
        <w:t>СЕКРЕТАР ОДБОРА</w:t>
      </w:r>
      <w:r w:rsidRPr="000C7E6E">
        <w:rPr>
          <w:lang w:val="sr-Cyrl-RS"/>
        </w:rPr>
        <w:tab/>
      </w:r>
      <w:r w:rsidRPr="000C7E6E">
        <w:rPr>
          <w:lang w:val="sr-Cyrl-RS"/>
        </w:rPr>
        <w:tab/>
      </w:r>
      <w:r w:rsidRPr="000C7E6E">
        <w:rPr>
          <w:lang w:val="sr-Cyrl-RS"/>
        </w:rPr>
        <w:tab/>
      </w:r>
      <w:r w:rsidRPr="000C7E6E">
        <w:rPr>
          <w:lang w:val="sr-Cyrl-RS"/>
        </w:rPr>
        <w:tab/>
      </w:r>
      <w:r w:rsidRPr="000C7E6E">
        <w:rPr>
          <w:lang w:val="sr-Cyrl-RS"/>
        </w:rPr>
        <w:tab/>
        <w:t>ПРЕДСЕДНИК ОДБОРА</w:t>
      </w:r>
    </w:p>
    <w:p w:rsidR="00386B2B" w:rsidRPr="00DF4630" w:rsidRDefault="000C7E6E" w:rsidP="00424DD1">
      <w:pPr>
        <w:jc w:val="both"/>
        <w:rPr>
          <w:lang w:val="sr-Cyrl-RS"/>
        </w:rPr>
      </w:pPr>
      <w:r w:rsidRPr="000C7E6E">
        <w:rPr>
          <w:lang w:val="sr-Cyrl-RS"/>
        </w:rPr>
        <w:t xml:space="preserve">  Рајка Вукомановић</w:t>
      </w:r>
      <w:r w:rsidRPr="000C7E6E">
        <w:rPr>
          <w:lang w:val="sr-Cyrl-RS"/>
        </w:rPr>
        <w:tab/>
      </w:r>
      <w:r w:rsidRPr="000C7E6E">
        <w:rPr>
          <w:lang w:val="sr-Cyrl-RS"/>
        </w:rPr>
        <w:tab/>
      </w:r>
      <w:r w:rsidRPr="000C7E6E">
        <w:rPr>
          <w:lang w:val="sr-Cyrl-RS"/>
        </w:rPr>
        <w:tab/>
      </w:r>
      <w:r w:rsidRPr="000C7E6E">
        <w:rPr>
          <w:lang w:val="sr-Cyrl-RS"/>
        </w:rPr>
        <w:tab/>
      </w:r>
      <w:r w:rsidRPr="000C7E6E">
        <w:rPr>
          <w:lang w:val="sr-Cyrl-RS"/>
        </w:rPr>
        <w:tab/>
      </w:r>
      <w:r w:rsidRPr="000C7E6E">
        <w:rPr>
          <w:lang w:val="sr-Cyrl-RS"/>
        </w:rPr>
        <w:tab/>
        <w:t xml:space="preserve">         Мехо Омеровић</w:t>
      </w:r>
    </w:p>
    <w:sectPr w:rsidR="00386B2B" w:rsidRPr="00DF4630" w:rsidSect="006B1A2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DD" w:rsidRDefault="00271FDD" w:rsidP="00DF51C6">
      <w:pPr>
        <w:spacing w:after="0" w:line="240" w:lineRule="auto"/>
      </w:pPr>
      <w:r>
        <w:separator/>
      </w:r>
    </w:p>
  </w:endnote>
  <w:endnote w:type="continuationSeparator" w:id="0">
    <w:p w:rsidR="00271FDD" w:rsidRDefault="00271FDD" w:rsidP="00DF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C6" w:rsidRDefault="00DF5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713726"/>
      <w:docPartObj>
        <w:docPartGallery w:val="Page Numbers (Bottom of Page)"/>
        <w:docPartUnique/>
      </w:docPartObj>
    </w:sdtPr>
    <w:sdtEndPr>
      <w:rPr>
        <w:noProof/>
      </w:rPr>
    </w:sdtEndPr>
    <w:sdtContent>
      <w:p w:rsidR="00DF51C6" w:rsidRDefault="00DF51C6">
        <w:pPr>
          <w:pStyle w:val="Footer"/>
          <w:jc w:val="center"/>
        </w:pPr>
        <w:r>
          <w:fldChar w:fldCharType="begin"/>
        </w:r>
        <w:r>
          <w:instrText xml:space="preserve"> PAGE   \* MERGEFORMAT </w:instrText>
        </w:r>
        <w:r>
          <w:fldChar w:fldCharType="separate"/>
        </w:r>
        <w:r w:rsidR="00FA6C99">
          <w:rPr>
            <w:noProof/>
          </w:rPr>
          <w:t>4</w:t>
        </w:r>
        <w:r>
          <w:rPr>
            <w:noProof/>
          </w:rPr>
          <w:fldChar w:fldCharType="end"/>
        </w:r>
      </w:p>
    </w:sdtContent>
  </w:sdt>
  <w:p w:rsidR="00DF51C6" w:rsidRDefault="00DF5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C6" w:rsidRDefault="00DF5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DD" w:rsidRDefault="00271FDD" w:rsidP="00DF51C6">
      <w:pPr>
        <w:spacing w:after="0" w:line="240" w:lineRule="auto"/>
      </w:pPr>
      <w:r>
        <w:separator/>
      </w:r>
    </w:p>
  </w:footnote>
  <w:footnote w:type="continuationSeparator" w:id="0">
    <w:p w:rsidR="00271FDD" w:rsidRDefault="00271FDD" w:rsidP="00DF5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C6" w:rsidRDefault="00DF5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C6" w:rsidRDefault="00DF5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C6" w:rsidRDefault="00DF5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5B1"/>
    <w:multiLevelType w:val="hybridMultilevel"/>
    <w:tmpl w:val="979A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7570E"/>
    <w:multiLevelType w:val="hybridMultilevel"/>
    <w:tmpl w:val="E5463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C63AD"/>
    <w:multiLevelType w:val="hybridMultilevel"/>
    <w:tmpl w:val="CDB42CEC"/>
    <w:lvl w:ilvl="0" w:tplc="5FDCC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4E15B8"/>
    <w:multiLevelType w:val="hybridMultilevel"/>
    <w:tmpl w:val="BEA6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1008F"/>
    <w:multiLevelType w:val="hybridMultilevel"/>
    <w:tmpl w:val="CE82F744"/>
    <w:lvl w:ilvl="0" w:tplc="1356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5F22E6"/>
    <w:multiLevelType w:val="hybridMultilevel"/>
    <w:tmpl w:val="A33EFA60"/>
    <w:lvl w:ilvl="0" w:tplc="3FB696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99"/>
    <w:rsid w:val="00015A10"/>
    <w:rsid w:val="0002032C"/>
    <w:rsid w:val="00025867"/>
    <w:rsid w:val="000372CA"/>
    <w:rsid w:val="00055A4A"/>
    <w:rsid w:val="000612B7"/>
    <w:rsid w:val="0008609E"/>
    <w:rsid w:val="000C5396"/>
    <w:rsid w:val="000C7E6E"/>
    <w:rsid w:val="000F49F8"/>
    <w:rsid w:val="00112F2A"/>
    <w:rsid w:val="00153155"/>
    <w:rsid w:val="00160BAA"/>
    <w:rsid w:val="00195635"/>
    <w:rsid w:val="001A5596"/>
    <w:rsid w:val="001A7CEF"/>
    <w:rsid w:val="001C378A"/>
    <w:rsid w:val="001E78BD"/>
    <w:rsid w:val="00201650"/>
    <w:rsid w:val="00202B91"/>
    <w:rsid w:val="00210030"/>
    <w:rsid w:val="00236722"/>
    <w:rsid w:val="00255337"/>
    <w:rsid w:val="00271FDD"/>
    <w:rsid w:val="002825B2"/>
    <w:rsid w:val="002A0E40"/>
    <w:rsid w:val="002A74E2"/>
    <w:rsid w:val="002B1580"/>
    <w:rsid w:val="002B3A11"/>
    <w:rsid w:val="002B53DC"/>
    <w:rsid w:val="002B58DC"/>
    <w:rsid w:val="002D0FB8"/>
    <w:rsid w:val="002F7EDF"/>
    <w:rsid w:val="003004AB"/>
    <w:rsid w:val="00300A6F"/>
    <w:rsid w:val="00304E1A"/>
    <w:rsid w:val="00320319"/>
    <w:rsid w:val="003241C3"/>
    <w:rsid w:val="0033765C"/>
    <w:rsid w:val="00355AC5"/>
    <w:rsid w:val="0036121A"/>
    <w:rsid w:val="003631EC"/>
    <w:rsid w:val="00386B2B"/>
    <w:rsid w:val="003967D8"/>
    <w:rsid w:val="003B04EC"/>
    <w:rsid w:val="003B7A1F"/>
    <w:rsid w:val="003D1D08"/>
    <w:rsid w:val="004219E0"/>
    <w:rsid w:val="00422ED4"/>
    <w:rsid w:val="00424CA3"/>
    <w:rsid w:val="00424DD1"/>
    <w:rsid w:val="00430327"/>
    <w:rsid w:val="00442E12"/>
    <w:rsid w:val="00450B23"/>
    <w:rsid w:val="00477548"/>
    <w:rsid w:val="00481D35"/>
    <w:rsid w:val="00486291"/>
    <w:rsid w:val="004A0F21"/>
    <w:rsid w:val="004B2A0F"/>
    <w:rsid w:val="004D7612"/>
    <w:rsid w:val="00501EF5"/>
    <w:rsid w:val="005023AC"/>
    <w:rsid w:val="0051349A"/>
    <w:rsid w:val="005271B6"/>
    <w:rsid w:val="00527FCD"/>
    <w:rsid w:val="00546E35"/>
    <w:rsid w:val="00550DB9"/>
    <w:rsid w:val="00563A05"/>
    <w:rsid w:val="005A2160"/>
    <w:rsid w:val="005A64B9"/>
    <w:rsid w:val="005B2975"/>
    <w:rsid w:val="005C32EB"/>
    <w:rsid w:val="005C5CC0"/>
    <w:rsid w:val="005D4409"/>
    <w:rsid w:val="005F2660"/>
    <w:rsid w:val="00606796"/>
    <w:rsid w:val="00622143"/>
    <w:rsid w:val="00626B97"/>
    <w:rsid w:val="00630027"/>
    <w:rsid w:val="00670131"/>
    <w:rsid w:val="00672E09"/>
    <w:rsid w:val="006803A1"/>
    <w:rsid w:val="0068060C"/>
    <w:rsid w:val="006832F7"/>
    <w:rsid w:val="00694B76"/>
    <w:rsid w:val="006963E0"/>
    <w:rsid w:val="006B1A28"/>
    <w:rsid w:val="006B3032"/>
    <w:rsid w:val="006D171C"/>
    <w:rsid w:val="006D2048"/>
    <w:rsid w:val="006F7616"/>
    <w:rsid w:val="006F76F0"/>
    <w:rsid w:val="00703FB4"/>
    <w:rsid w:val="00727042"/>
    <w:rsid w:val="00735297"/>
    <w:rsid w:val="007716EF"/>
    <w:rsid w:val="00777099"/>
    <w:rsid w:val="007A5F3F"/>
    <w:rsid w:val="007B0EBF"/>
    <w:rsid w:val="007B1365"/>
    <w:rsid w:val="007B26B0"/>
    <w:rsid w:val="008012A4"/>
    <w:rsid w:val="008245B3"/>
    <w:rsid w:val="00840E57"/>
    <w:rsid w:val="008550EA"/>
    <w:rsid w:val="00870344"/>
    <w:rsid w:val="0087607D"/>
    <w:rsid w:val="00882709"/>
    <w:rsid w:val="00882823"/>
    <w:rsid w:val="00883B2E"/>
    <w:rsid w:val="008E6C80"/>
    <w:rsid w:val="008F2875"/>
    <w:rsid w:val="00900959"/>
    <w:rsid w:val="0090697C"/>
    <w:rsid w:val="009075AB"/>
    <w:rsid w:val="009104F5"/>
    <w:rsid w:val="00911F4F"/>
    <w:rsid w:val="00920365"/>
    <w:rsid w:val="00930661"/>
    <w:rsid w:val="009307AB"/>
    <w:rsid w:val="00932B9B"/>
    <w:rsid w:val="00933C59"/>
    <w:rsid w:val="00937024"/>
    <w:rsid w:val="009509EB"/>
    <w:rsid w:val="00960BF2"/>
    <w:rsid w:val="00962FAC"/>
    <w:rsid w:val="00963308"/>
    <w:rsid w:val="00976AF1"/>
    <w:rsid w:val="00983092"/>
    <w:rsid w:val="00986CAD"/>
    <w:rsid w:val="009B2441"/>
    <w:rsid w:val="009D13B1"/>
    <w:rsid w:val="009E7C0E"/>
    <w:rsid w:val="00A06B5B"/>
    <w:rsid w:val="00A10510"/>
    <w:rsid w:val="00A14FDA"/>
    <w:rsid w:val="00A15199"/>
    <w:rsid w:val="00A20819"/>
    <w:rsid w:val="00A23C1F"/>
    <w:rsid w:val="00A302E3"/>
    <w:rsid w:val="00A64D16"/>
    <w:rsid w:val="00A74C2C"/>
    <w:rsid w:val="00A81D50"/>
    <w:rsid w:val="00AA0171"/>
    <w:rsid w:val="00AC2B15"/>
    <w:rsid w:val="00AC6968"/>
    <w:rsid w:val="00AD2CE2"/>
    <w:rsid w:val="00AE15FC"/>
    <w:rsid w:val="00AE1CB9"/>
    <w:rsid w:val="00AF3985"/>
    <w:rsid w:val="00AF4354"/>
    <w:rsid w:val="00B03A4A"/>
    <w:rsid w:val="00B04C60"/>
    <w:rsid w:val="00B27A1B"/>
    <w:rsid w:val="00B33603"/>
    <w:rsid w:val="00B34619"/>
    <w:rsid w:val="00B34ECF"/>
    <w:rsid w:val="00B402F5"/>
    <w:rsid w:val="00B43C4C"/>
    <w:rsid w:val="00B64B97"/>
    <w:rsid w:val="00B719A7"/>
    <w:rsid w:val="00B83882"/>
    <w:rsid w:val="00BD749A"/>
    <w:rsid w:val="00BE325F"/>
    <w:rsid w:val="00BE79FA"/>
    <w:rsid w:val="00C049D2"/>
    <w:rsid w:val="00C4047C"/>
    <w:rsid w:val="00C40CE5"/>
    <w:rsid w:val="00C62211"/>
    <w:rsid w:val="00C633F1"/>
    <w:rsid w:val="00C7459D"/>
    <w:rsid w:val="00C91D69"/>
    <w:rsid w:val="00C9679F"/>
    <w:rsid w:val="00CA59F1"/>
    <w:rsid w:val="00CE11E6"/>
    <w:rsid w:val="00D016E7"/>
    <w:rsid w:val="00D07774"/>
    <w:rsid w:val="00D12C0D"/>
    <w:rsid w:val="00D21BCE"/>
    <w:rsid w:val="00D26648"/>
    <w:rsid w:val="00D27DC1"/>
    <w:rsid w:val="00D80991"/>
    <w:rsid w:val="00DC57E6"/>
    <w:rsid w:val="00DE70D8"/>
    <w:rsid w:val="00DE7167"/>
    <w:rsid w:val="00DF02BD"/>
    <w:rsid w:val="00DF4630"/>
    <w:rsid w:val="00DF51C6"/>
    <w:rsid w:val="00E0588C"/>
    <w:rsid w:val="00E14A35"/>
    <w:rsid w:val="00E27811"/>
    <w:rsid w:val="00E31BB7"/>
    <w:rsid w:val="00E37BAB"/>
    <w:rsid w:val="00E84369"/>
    <w:rsid w:val="00E848CE"/>
    <w:rsid w:val="00EC2E21"/>
    <w:rsid w:val="00EC66B7"/>
    <w:rsid w:val="00EE0D1D"/>
    <w:rsid w:val="00EE3382"/>
    <w:rsid w:val="00F032A2"/>
    <w:rsid w:val="00F0794E"/>
    <w:rsid w:val="00F27D19"/>
    <w:rsid w:val="00F3236F"/>
    <w:rsid w:val="00F36F69"/>
    <w:rsid w:val="00F55994"/>
    <w:rsid w:val="00F57247"/>
    <w:rsid w:val="00F70FEB"/>
    <w:rsid w:val="00F82DDD"/>
    <w:rsid w:val="00FA3345"/>
    <w:rsid w:val="00FA3EB0"/>
    <w:rsid w:val="00FA6C99"/>
    <w:rsid w:val="00FC3754"/>
    <w:rsid w:val="00FD4D49"/>
    <w:rsid w:val="00FD726B"/>
    <w:rsid w:val="00FE614F"/>
    <w:rsid w:val="00FE7FC6"/>
    <w:rsid w:val="00FF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BalloonText">
    <w:name w:val="Balloon Text"/>
    <w:basedOn w:val="Normal"/>
    <w:link w:val="BalloonTextChar"/>
    <w:uiPriority w:val="99"/>
    <w:semiHidden/>
    <w:unhideWhenUsed/>
    <w:rsid w:val="00F27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19"/>
    <w:rPr>
      <w:rFonts w:ascii="Tahoma" w:hAnsi="Tahoma" w:cs="Tahoma"/>
      <w:sz w:val="16"/>
      <w:szCs w:val="16"/>
    </w:rPr>
  </w:style>
  <w:style w:type="paragraph" w:styleId="Header">
    <w:name w:val="header"/>
    <w:basedOn w:val="Normal"/>
    <w:link w:val="HeaderChar"/>
    <w:uiPriority w:val="99"/>
    <w:unhideWhenUsed/>
    <w:rsid w:val="00DF5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1C6"/>
  </w:style>
  <w:style w:type="paragraph" w:styleId="Footer">
    <w:name w:val="footer"/>
    <w:basedOn w:val="Normal"/>
    <w:link w:val="FooterChar"/>
    <w:uiPriority w:val="99"/>
    <w:unhideWhenUsed/>
    <w:rsid w:val="00DF5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BalloonText">
    <w:name w:val="Balloon Text"/>
    <w:basedOn w:val="Normal"/>
    <w:link w:val="BalloonTextChar"/>
    <w:uiPriority w:val="99"/>
    <w:semiHidden/>
    <w:unhideWhenUsed/>
    <w:rsid w:val="00F27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19"/>
    <w:rPr>
      <w:rFonts w:ascii="Tahoma" w:hAnsi="Tahoma" w:cs="Tahoma"/>
      <w:sz w:val="16"/>
      <w:szCs w:val="16"/>
    </w:rPr>
  </w:style>
  <w:style w:type="paragraph" w:styleId="Header">
    <w:name w:val="header"/>
    <w:basedOn w:val="Normal"/>
    <w:link w:val="HeaderChar"/>
    <w:uiPriority w:val="99"/>
    <w:unhideWhenUsed/>
    <w:rsid w:val="00DF5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1C6"/>
  </w:style>
  <w:style w:type="paragraph" w:styleId="Footer">
    <w:name w:val="footer"/>
    <w:basedOn w:val="Normal"/>
    <w:link w:val="FooterChar"/>
    <w:uiPriority w:val="99"/>
    <w:unhideWhenUsed/>
    <w:rsid w:val="00DF5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98AD-F36F-480B-BF8C-7393C6D7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Rajka Vukomanovic</cp:lastModifiedBy>
  <cp:revision>34</cp:revision>
  <cp:lastPrinted>2017-11-28T12:45:00Z</cp:lastPrinted>
  <dcterms:created xsi:type="dcterms:W3CDTF">2017-09-04T06:42:00Z</dcterms:created>
  <dcterms:modified xsi:type="dcterms:W3CDTF">2017-12-06T09:13:00Z</dcterms:modified>
</cp:coreProperties>
</file>